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spacing w:line="276" w:lineRule="auto"/>
        <w:rPr>
          <w:color w:val="000000"/>
          <w:sz w:val="28"/>
          <w:szCs w:val="28"/>
          <w:lang w:eastAsia="ru-RU" w:bidi="ru-RU"/>
        </w:rPr>
      </w:pPr>
      <w:bookmarkStart w:id="0" w:name="bookmark4"/>
    </w:p>
    <w:p>
      <w:pPr>
        <w:pStyle w:val="13"/>
        <w:keepNext/>
        <w:keepLines/>
        <w:tabs>
          <w:tab w:val="left" w:pos="6690"/>
        </w:tabs>
        <w:spacing w:line="276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Приложение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 xml:space="preserve"> </w:t>
      </w:r>
      <w:bookmarkStart w:id="37" w:name="_GoBack"/>
      <w:bookmarkEnd w:id="37"/>
      <w:r>
        <w:rPr>
          <w:color w:val="000000"/>
          <w:sz w:val="28"/>
          <w:szCs w:val="28"/>
          <w:lang w:eastAsia="ru-RU" w:bidi="ru-RU"/>
        </w:rPr>
        <w:t>№ 1</w:t>
      </w:r>
    </w:p>
    <w:p>
      <w:pPr>
        <w:pStyle w:val="13"/>
        <w:keepNext/>
        <w:keepLines/>
        <w:spacing w:line="276" w:lineRule="auto"/>
        <w:rPr>
          <w:color w:val="000000"/>
          <w:sz w:val="28"/>
          <w:szCs w:val="28"/>
          <w:lang w:eastAsia="ru-RU" w:bidi="ru-RU"/>
        </w:rPr>
      </w:pPr>
    </w:p>
    <w:p>
      <w:pPr>
        <w:pStyle w:val="13"/>
        <w:keepNext/>
        <w:keepLines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ПОЛОЖЕНИЕ</w:t>
      </w:r>
      <w:bookmarkEnd w:id="0"/>
    </w:p>
    <w:p>
      <w:pPr>
        <w:pStyle w:val="7"/>
        <w:spacing w:after="30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 республиканском конкурсе сочинений среди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учащихся 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«Будущее моей страны - в моих руках!»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78"/>
        </w:tabs>
        <w:spacing w:after="0" w:line="276" w:lineRule="auto"/>
        <w:rPr>
          <w:sz w:val="28"/>
          <w:szCs w:val="28"/>
        </w:rPr>
      </w:pPr>
      <w:bookmarkStart w:id="1" w:name="bookmark6"/>
      <w:r>
        <w:rPr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>
      <w:pPr>
        <w:pStyle w:val="7"/>
        <w:numPr>
          <w:ilvl w:val="1"/>
          <w:numId w:val="1"/>
        </w:numPr>
        <w:tabs>
          <w:tab w:val="left" w:pos="133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Положение о республиканском конкурсе в сфере противодействия коррупции среди учащихся образовательных организаций Республики Дагестан «Будущее моей страны - в моих руках!» (далее - Конкурс) определяет цели, задачи, порядок и условия проведения Конкурса.</w:t>
      </w:r>
    </w:p>
    <w:p>
      <w:pPr>
        <w:pStyle w:val="7"/>
        <w:numPr>
          <w:ilvl w:val="1"/>
          <w:numId w:val="1"/>
        </w:numPr>
        <w:tabs>
          <w:tab w:val="left" w:pos="132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Организатором Конкурса является Министерство образования и науки Республики Дагестан, ГБУ ДПО РД «Дагестанский институт развития образования» (далее - ГБУ ДПО РД «ДИРО»).</w:t>
      </w:r>
    </w:p>
    <w:p>
      <w:pPr>
        <w:pStyle w:val="7"/>
        <w:numPr>
          <w:ilvl w:val="1"/>
          <w:numId w:val="1"/>
        </w:numPr>
        <w:tabs>
          <w:tab w:val="left" w:pos="132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организационный комитет (далее - оргкомитет).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92"/>
        </w:tabs>
        <w:spacing w:after="0" w:line="276" w:lineRule="auto"/>
        <w:rPr>
          <w:sz w:val="28"/>
          <w:szCs w:val="28"/>
        </w:rPr>
      </w:pPr>
      <w:bookmarkStart w:id="2" w:name="bookmark8"/>
      <w:r>
        <w:rPr>
          <w:color w:val="000000"/>
          <w:sz w:val="28"/>
          <w:szCs w:val="28"/>
          <w:lang w:eastAsia="ru-RU" w:bidi="ru-RU"/>
        </w:rPr>
        <w:t>Цель и задачи Конкурса</w:t>
      </w:r>
      <w:bookmarkEnd w:id="2"/>
    </w:p>
    <w:p>
      <w:pPr>
        <w:pStyle w:val="7"/>
        <w:numPr>
          <w:ilvl w:val="1"/>
          <w:numId w:val="1"/>
        </w:numPr>
        <w:tabs>
          <w:tab w:val="left" w:pos="1315"/>
          <w:tab w:val="left" w:pos="6704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Цель Конкурса – формирование антикоррупционного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мировоззрения учащихся.</w:t>
      </w:r>
    </w:p>
    <w:p>
      <w:pPr>
        <w:pStyle w:val="7"/>
        <w:numPr>
          <w:ilvl w:val="1"/>
          <w:numId w:val="1"/>
        </w:numPr>
        <w:tabs>
          <w:tab w:val="left" w:pos="131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Задачи Конкурса:</w:t>
      </w:r>
    </w:p>
    <w:p>
      <w:pPr>
        <w:pStyle w:val="7"/>
        <w:numPr>
          <w:ilvl w:val="0"/>
          <w:numId w:val="2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воспитание у учащихся негативного отношения к коррупции;</w:t>
      </w:r>
    </w:p>
    <w:p>
      <w:pPr>
        <w:pStyle w:val="7"/>
        <w:numPr>
          <w:ilvl w:val="0"/>
          <w:numId w:val="2"/>
        </w:numPr>
        <w:tabs>
          <w:tab w:val="left" w:pos="1029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навыка антикоррупционного поведения;</w:t>
      </w:r>
    </w:p>
    <w:p>
      <w:pPr>
        <w:pStyle w:val="7"/>
        <w:numPr>
          <w:ilvl w:val="0"/>
          <w:numId w:val="2"/>
        </w:numPr>
        <w:tabs>
          <w:tab w:val="left" w:pos="1024"/>
        </w:tabs>
        <w:spacing w:after="300"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творческих способностей учащихся.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92"/>
        </w:tabs>
        <w:spacing w:line="276" w:lineRule="auto"/>
        <w:rPr>
          <w:sz w:val="28"/>
          <w:szCs w:val="28"/>
        </w:rPr>
      </w:pPr>
      <w:bookmarkStart w:id="3" w:name="bookmark10"/>
      <w:r>
        <w:rPr>
          <w:color w:val="000000"/>
          <w:sz w:val="28"/>
          <w:szCs w:val="28"/>
          <w:lang w:eastAsia="ru-RU" w:bidi="ru-RU"/>
        </w:rPr>
        <w:t>Участники Конкурса</w:t>
      </w:r>
      <w:bookmarkEnd w:id="3"/>
    </w:p>
    <w:p>
      <w:pPr>
        <w:pStyle w:val="7"/>
        <w:numPr>
          <w:ilvl w:val="1"/>
          <w:numId w:val="1"/>
        </w:numPr>
        <w:tabs>
          <w:tab w:val="left" w:pos="1318"/>
        </w:tabs>
        <w:spacing w:after="30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Конкурсе принимают участие учащиеся 8-9 классов общеобразовательных организаций Республики Дагестан.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2487"/>
        </w:tabs>
        <w:spacing w:after="0" w:line="276" w:lineRule="auto"/>
        <w:ind w:left="2100"/>
        <w:jc w:val="left"/>
        <w:rPr>
          <w:sz w:val="28"/>
          <w:szCs w:val="28"/>
        </w:rPr>
      </w:pPr>
      <w:bookmarkStart w:id="4" w:name="bookmark12"/>
      <w:r>
        <w:rPr>
          <w:color w:val="000000"/>
          <w:sz w:val="28"/>
          <w:szCs w:val="28"/>
          <w:lang w:eastAsia="ru-RU" w:bidi="ru-RU"/>
        </w:rPr>
        <w:t>Организация и проведение Конкурса</w:t>
      </w:r>
      <w:bookmarkEnd w:id="4"/>
    </w:p>
    <w:p>
      <w:pPr>
        <w:pStyle w:val="7"/>
        <w:numPr>
          <w:ilvl w:val="1"/>
          <w:numId w:val="1"/>
        </w:numPr>
        <w:tabs>
          <w:tab w:val="left" w:pos="1315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 проводится в три этапа: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 этап - школьный: с 28 по 29 сентября 2023 г.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 этап - муниципальный: с 2 по 6 октября 2023 г.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III этап - республиканский: с 7 по 14 октября 2023 г.</w:t>
      </w:r>
    </w:p>
    <w:p>
      <w:pPr>
        <w:pStyle w:val="7"/>
        <w:numPr>
          <w:ilvl w:val="1"/>
          <w:numId w:val="1"/>
        </w:numPr>
        <w:tabs>
          <w:tab w:val="left" w:pos="132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оценивает представленные работы. На муниципальный и республиканский этапы подаются не более трех работ от каждой школы и от каждого муниципального образования соответственно.</w:t>
      </w:r>
    </w:p>
    <w:p>
      <w:pPr>
        <w:pStyle w:val="7"/>
        <w:numPr>
          <w:ilvl w:val="1"/>
          <w:numId w:val="1"/>
        </w:numPr>
        <w:tabs>
          <w:tab w:val="left" w:pos="1307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муниципальном уровне проводится жюри, утвержденным муниципальным органом управления образованием.</w:t>
      </w:r>
    </w:p>
    <w:p>
      <w:pPr>
        <w:pStyle w:val="7"/>
        <w:numPr>
          <w:ilvl w:val="1"/>
          <w:numId w:val="1"/>
        </w:numPr>
        <w:tabs>
          <w:tab w:val="left" w:pos="1307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региональном уровне проводится жюри утвержденным ГБУ ДПО РД «ДИРО».</w:t>
      </w:r>
    </w:p>
    <w:p>
      <w:pPr>
        <w:pStyle w:val="7"/>
        <w:numPr>
          <w:ilvl w:val="1"/>
          <w:numId w:val="1"/>
        </w:numPr>
        <w:tabs>
          <w:tab w:val="left" w:pos="1317"/>
          <w:tab w:val="left" w:pos="9117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представленные после 6 октября 2023г.,</w:t>
      </w:r>
    </w:p>
    <w:p>
      <w:pPr>
        <w:pStyle w:val="7"/>
        <w:spacing w:after="30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республиканским оргкомитетом не рассматриваются.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74"/>
        </w:tabs>
        <w:spacing w:after="0" w:line="276" w:lineRule="auto"/>
        <w:rPr>
          <w:sz w:val="28"/>
          <w:szCs w:val="28"/>
        </w:rPr>
      </w:pPr>
      <w:bookmarkStart w:id="5" w:name="bookmark14"/>
      <w:r>
        <w:rPr>
          <w:color w:val="000000"/>
          <w:sz w:val="28"/>
          <w:szCs w:val="28"/>
          <w:lang w:eastAsia="ru-RU" w:bidi="ru-RU"/>
        </w:rPr>
        <w:t>Условия Конкурса</w:t>
      </w:r>
      <w:bookmarkEnd w:id="5"/>
    </w:p>
    <w:p>
      <w:pPr>
        <w:pStyle w:val="7"/>
        <w:numPr>
          <w:ilvl w:val="1"/>
          <w:numId w:val="1"/>
        </w:numPr>
        <w:tabs>
          <w:tab w:val="left" w:pos="1312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Требования к работам, представляемым на Конкурс:</w:t>
      </w:r>
    </w:p>
    <w:p>
      <w:pPr>
        <w:pStyle w:val="7"/>
        <w:numPr>
          <w:ilvl w:val="0"/>
          <w:numId w:val="3"/>
        </w:numPr>
        <w:tabs>
          <w:tab w:val="left" w:pos="1076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 выполняются на русском языке, представляются на Конкурс в печатном виде объемом до 3-х листов формата А4, шрифт 14, интервал 1,5;</w:t>
      </w:r>
    </w:p>
    <w:p>
      <w:pPr>
        <w:pStyle w:val="7"/>
        <w:numPr>
          <w:ilvl w:val="0"/>
          <w:numId w:val="3"/>
        </w:numPr>
        <w:tabs>
          <w:tab w:val="left" w:pos="1071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титульном листе указываются: полное название образовательного учреждения, название района/города, Ф.И.О. учащегося, класс, тема сочинения, Ф.И.О. учителя.</w:t>
      </w:r>
    </w:p>
    <w:p>
      <w:pPr>
        <w:pStyle w:val="7"/>
        <w:numPr>
          <w:ilvl w:val="1"/>
          <w:numId w:val="1"/>
        </w:numPr>
        <w:tabs>
          <w:tab w:val="left" w:pos="1311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Объем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>
      <w:pPr>
        <w:pStyle w:val="7"/>
        <w:numPr>
          <w:ilvl w:val="1"/>
          <w:numId w:val="1"/>
        </w:numPr>
        <w:tabs>
          <w:tab w:val="left" w:pos="1311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Работа должна быть ранее не представленной на другие конкурсы и нигде не опубликованной.</w:t>
      </w:r>
    </w:p>
    <w:p>
      <w:pPr>
        <w:pStyle w:val="7"/>
        <w:numPr>
          <w:ilvl w:val="1"/>
          <w:numId w:val="1"/>
        </w:numPr>
        <w:tabs>
          <w:tab w:val="left" w:pos="1320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>
      <w:pPr>
        <w:pStyle w:val="7"/>
        <w:numPr>
          <w:ilvl w:val="1"/>
          <w:numId w:val="1"/>
        </w:numPr>
        <w:tabs>
          <w:tab w:val="left" w:pos="1320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всех этапах Конкурса работы должны быть проверены на плагиат. В случае выявления высокого процента плагиата (более 25%) на республиканском этапе работа лишается права участия в Конкурсе.</w:t>
      </w:r>
    </w:p>
    <w:p>
      <w:pPr>
        <w:spacing w:line="276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направляется по адресу: </w:t>
      </w:r>
      <w:bookmarkStart w:id="6" w:name="_Hlk146710180"/>
      <w:r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МКУ «Управление образования» МО «Хасавюртовский район»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(2 этаж, 6 каб., специалист Г.Умарова) для участия во II этапе конкурса.</w:t>
      </w:r>
    </w:p>
    <w:bookmarkEnd w:id="6"/>
    <w:p>
      <w:pPr>
        <w:pStyle w:val="7"/>
        <w:numPr>
          <w:ilvl w:val="1"/>
          <w:numId w:val="1"/>
        </w:numPr>
        <w:tabs>
          <w:tab w:val="left" w:pos="1320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Конкурсная работа принимается к рассмотрению только при наличии заполненной по установленному образцу Заявки на участие в Конкурсе (приложение к Положению).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74"/>
        </w:tabs>
        <w:spacing w:after="0" w:line="276" w:lineRule="auto"/>
        <w:rPr>
          <w:sz w:val="28"/>
          <w:szCs w:val="28"/>
        </w:rPr>
      </w:pPr>
      <w:bookmarkStart w:id="7" w:name="bookmark16"/>
      <w:r>
        <w:rPr>
          <w:color w:val="000000"/>
          <w:sz w:val="28"/>
          <w:szCs w:val="28"/>
          <w:lang w:eastAsia="ru-RU" w:bidi="ru-RU"/>
        </w:rPr>
        <w:t>Критерии и порядок оценивания конкурсных работ</w:t>
      </w:r>
      <w:bookmarkEnd w:id="7"/>
    </w:p>
    <w:p>
      <w:pPr>
        <w:pStyle w:val="7"/>
        <w:numPr>
          <w:ilvl w:val="1"/>
          <w:numId w:val="1"/>
        </w:numPr>
        <w:tabs>
          <w:tab w:val="left" w:pos="1316"/>
        </w:tabs>
        <w:spacing w:line="276" w:lineRule="auto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Оценивание конкурсных работ осуществляется по следующим критериям:</w:t>
      </w:r>
    </w:p>
    <w:p>
      <w:pPr>
        <w:pStyle w:val="7"/>
        <w:numPr>
          <w:ilvl w:val="0"/>
          <w:numId w:val="4"/>
        </w:numPr>
        <w:tabs>
          <w:tab w:val="left" w:pos="1307"/>
        </w:tabs>
        <w:spacing w:line="276" w:lineRule="auto"/>
        <w:ind w:firstLine="760"/>
        <w:jc w:val="both"/>
        <w:rPr>
          <w:sz w:val="28"/>
          <w:szCs w:val="28"/>
        </w:rPr>
        <w:sectPr>
          <w:pgSz w:w="11900" w:h="16840"/>
          <w:pgMar w:top="1134" w:right="850" w:bottom="1134" w:left="1701" w:header="0" w:footer="3" w:gutter="0"/>
          <w:cols w:space="720" w:num="1"/>
          <w:docGrid w:linePitch="360" w:charSpace="0"/>
        </w:sect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Содержание сочинения: </w:t>
      </w:r>
      <w:r>
        <w:rPr>
          <w:color w:val="000000"/>
          <w:sz w:val="28"/>
          <w:szCs w:val="28"/>
          <w:lang w:eastAsia="ru-RU" w:bidi="ru-RU"/>
        </w:rPr>
        <w:t>соответствие сочинения выбранном</w:t>
      </w:r>
    </w:p>
    <w:p>
      <w:pPr>
        <w:pStyle w:val="7"/>
        <w:tabs>
          <w:tab w:val="left" w:pos="130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тематическому направлению; формулировка темы сочинения (уместность, самостоятельность, оригинальность); соответствие содержания теме; полнота раскрытия темы сочинения; оригинальность авторского замысла; соотнесенность содержания сочинения с интеллектуальным, эмоциональным и эстетическим опытом автора;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выбранному жанру; воплощенность идейного замысла.</w:t>
      </w:r>
    </w:p>
    <w:p>
      <w:pPr>
        <w:pStyle w:val="7"/>
        <w:numPr>
          <w:ilvl w:val="0"/>
          <w:numId w:val="4"/>
        </w:numPr>
        <w:tabs>
          <w:tab w:val="left" w:pos="131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Жанровое и языковое своеобразие сочинения: </w:t>
      </w:r>
      <w:r>
        <w:rPr>
          <w:color w:val="000000"/>
          <w:sz w:val="28"/>
          <w:szCs w:val="28"/>
          <w:lang w:eastAsia="ru-RU" w:bidi="ru-RU"/>
        </w:rPr>
        <w:t>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>
      <w:pPr>
        <w:pStyle w:val="7"/>
        <w:numPr>
          <w:ilvl w:val="0"/>
          <w:numId w:val="4"/>
        </w:numPr>
        <w:tabs>
          <w:tab w:val="left" w:pos="131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Грамотность сочинения: </w:t>
      </w:r>
      <w:r>
        <w:rPr>
          <w:color w:val="000000"/>
          <w:sz w:val="28"/>
          <w:szCs w:val="28"/>
          <w:lang w:eastAsia="ru-RU" w:bidi="ru-RU"/>
        </w:rPr>
        <w:t>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 На республиканском этапе Конкурса добавляется критерий «Общее читательское восприятие текст сочинения» - дополнительный вариативный балл, выставляемый по усмотрению члена жюри.</w:t>
      </w:r>
    </w:p>
    <w:p>
      <w:pPr>
        <w:pStyle w:val="7"/>
        <w:numPr>
          <w:ilvl w:val="1"/>
          <w:numId w:val="1"/>
        </w:numPr>
        <w:tabs>
          <w:tab w:val="left" w:pos="1313"/>
        </w:tabs>
        <w:spacing w:line="276" w:lineRule="auto"/>
        <w:ind w:firstLine="8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>
      <w:pPr>
        <w:pStyle w:val="7"/>
        <w:numPr>
          <w:ilvl w:val="1"/>
          <w:numId w:val="1"/>
        </w:numPr>
        <w:tabs>
          <w:tab w:val="left" w:pos="131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>
      <w:pPr>
        <w:pStyle w:val="7"/>
        <w:spacing w:line="276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Общая сумма баллов - 100, за каждый критерий - по 25 баллов:</w:t>
      </w:r>
    </w:p>
    <w:p>
      <w:pPr>
        <w:pStyle w:val="7"/>
        <w:numPr>
          <w:ilvl w:val="0"/>
          <w:numId w:val="5"/>
        </w:numPr>
        <w:tabs>
          <w:tab w:val="left" w:pos="1097"/>
        </w:tabs>
        <w:spacing w:line="276" w:lineRule="auto"/>
        <w:ind w:left="780" w:firstLine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сочинения выбран, тематическому направлению (25 баллов);</w:t>
      </w:r>
    </w:p>
    <w:p>
      <w:pPr>
        <w:pStyle w:val="7"/>
        <w:numPr>
          <w:ilvl w:val="0"/>
          <w:numId w:val="5"/>
        </w:numPr>
        <w:tabs>
          <w:tab w:val="left" w:pos="1114"/>
        </w:tabs>
        <w:spacing w:line="276" w:lineRule="auto"/>
        <w:ind w:left="780" w:firstLine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жанровое и языковое своеобразие сочинения (25 баллов);</w:t>
      </w:r>
    </w:p>
    <w:p>
      <w:pPr>
        <w:pStyle w:val="7"/>
        <w:numPr>
          <w:ilvl w:val="0"/>
          <w:numId w:val="5"/>
        </w:numPr>
        <w:tabs>
          <w:tab w:val="left" w:pos="1097"/>
        </w:tabs>
        <w:spacing w:line="276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грамотность сочинения (25 баллов);</w:t>
      </w:r>
    </w:p>
    <w:p>
      <w:pPr>
        <w:pStyle w:val="7"/>
        <w:numPr>
          <w:ilvl w:val="0"/>
          <w:numId w:val="5"/>
        </w:numPr>
        <w:tabs>
          <w:tab w:val="left" w:pos="1097"/>
        </w:tabs>
        <w:spacing w:after="300" w:line="276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общее читательское восприятие текста сочинения (25 баллов).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74"/>
        </w:tabs>
        <w:spacing w:after="0" w:line="276" w:lineRule="auto"/>
        <w:rPr>
          <w:sz w:val="28"/>
          <w:szCs w:val="28"/>
        </w:rPr>
      </w:pPr>
      <w:bookmarkStart w:id="8" w:name="bookmark18"/>
      <w:r>
        <w:rPr>
          <w:color w:val="000000"/>
          <w:sz w:val="28"/>
          <w:szCs w:val="28"/>
          <w:lang w:eastAsia="ru-RU" w:bidi="ru-RU"/>
        </w:rPr>
        <w:t>Итоги Конкурса</w:t>
      </w:r>
      <w:bookmarkEnd w:id="8"/>
    </w:p>
    <w:p>
      <w:pPr>
        <w:pStyle w:val="7"/>
        <w:numPr>
          <w:ilvl w:val="1"/>
          <w:numId w:val="1"/>
        </w:numPr>
        <w:tabs>
          <w:tab w:val="left" w:pos="1354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Итоги Конкурса проводятся по результатам оценки жюри.</w:t>
      </w:r>
    </w:p>
    <w:p>
      <w:pPr>
        <w:pStyle w:val="7"/>
        <w:numPr>
          <w:ilvl w:val="1"/>
          <w:numId w:val="1"/>
        </w:numPr>
        <w:tabs>
          <w:tab w:val="left" w:pos="131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срок до 14 октября 2023 года оргкомитет подводит итоги Конкурса, определяется - один победитель и два призера (одно - 1 место, одно - 2 место и одно - 3 место).</w:t>
      </w:r>
    </w:p>
    <w:p>
      <w:pPr>
        <w:pStyle w:val="7"/>
        <w:numPr>
          <w:ilvl w:val="1"/>
          <w:numId w:val="1"/>
        </w:numPr>
        <w:tabs>
          <w:tab w:val="left" w:pos="1313"/>
        </w:tabs>
        <w:spacing w:after="300" w:line="276" w:lineRule="auto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 будут предложены для публикации в средствах массовой информации.</w:t>
      </w:r>
    </w:p>
    <w:p>
      <w:pPr>
        <w:pStyle w:val="9"/>
        <w:keepNext/>
        <w:keepLines/>
        <w:numPr>
          <w:ilvl w:val="0"/>
          <w:numId w:val="1"/>
        </w:numPr>
        <w:tabs>
          <w:tab w:val="left" w:pos="374"/>
        </w:tabs>
        <w:spacing w:line="276" w:lineRule="auto"/>
        <w:rPr>
          <w:sz w:val="28"/>
          <w:szCs w:val="28"/>
        </w:rPr>
      </w:pPr>
      <w:bookmarkStart w:id="9" w:name="bookmark20"/>
      <w:r>
        <w:rPr>
          <w:color w:val="000000"/>
          <w:sz w:val="28"/>
          <w:szCs w:val="28"/>
          <w:lang w:eastAsia="ru-RU" w:bidi="ru-RU"/>
        </w:rPr>
        <w:t>Награждение</w:t>
      </w:r>
      <w:bookmarkEnd w:id="9"/>
    </w:p>
    <w:p>
      <w:pPr>
        <w:pStyle w:val="7"/>
        <w:numPr>
          <w:ilvl w:val="1"/>
          <w:numId w:val="1"/>
        </w:numPr>
        <w:tabs>
          <w:tab w:val="left" w:pos="1332"/>
        </w:tabs>
        <w:spacing w:after="300" w:line="276" w:lineRule="auto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 итогам Конкурса победители и призеры награждаются дипломами Министерства образования и науки Республики Дагестан соответствующих степеней.</w:t>
      </w: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640" w:line="276" w:lineRule="auto"/>
        <w:ind w:left="2240" w:right="360"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Приложение </w:t>
      </w:r>
    </w:p>
    <w:p>
      <w:pPr>
        <w:pStyle w:val="7"/>
        <w:spacing w:after="64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Заявка</w:t>
      </w:r>
    </w:p>
    <w:p>
      <w:pPr>
        <w:pStyle w:val="7"/>
        <w:spacing w:after="640" w:line="276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(наименование ОУ)</w:t>
      </w:r>
      <w:r>
        <w:rPr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на участие в республиканском конкурсе сочинений среди учащихся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«Будущее моей страны - в моих руках!»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1306"/>
        <w:gridCol w:w="2050"/>
        <w:gridCol w:w="941"/>
        <w:gridCol w:w="1618"/>
        <w:gridCol w:w="1478"/>
        <w:gridCol w:w="16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line="276" w:lineRule="auto"/>
              <w:ind w:firstLine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276" w:lineRule="auto"/>
              <w:ind w:firstLine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639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bookmarkStart w:id="10" w:name="_Hlk146707981"/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Директор                                                              ФИО</w:t>
      </w:r>
    </w:p>
    <w:bookmarkEnd w:id="10"/>
    <w:p>
      <w:pPr>
        <w:pStyle w:val="7"/>
        <w:tabs>
          <w:tab w:val="left" w:pos="7298"/>
        </w:tabs>
        <w:spacing w:line="276" w:lineRule="auto"/>
        <w:ind w:firstLine="280"/>
        <w:rPr>
          <w:b/>
          <w:bCs/>
          <w:color w:val="000000"/>
          <w:sz w:val="28"/>
          <w:szCs w:val="28"/>
          <w:lang w:eastAsia="ru-RU" w:bidi="ru-RU"/>
        </w:rPr>
      </w:pPr>
    </w:p>
    <w:p>
      <w:pPr>
        <w:pStyle w:val="7"/>
        <w:tabs>
          <w:tab w:val="left" w:pos="7298"/>
        </w:tabs>
        <w:spacing w:line="276" w:lineRule="auto"/>
        <w:ind w:firstLine="280"/>
        <w:rPr>
          <w:b/>
          <w:bCs/>
          <w:sz w:val="28"/>
          <w:szCs w:val="28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left="6500" w:right="640" w:firstLine="0"/>
        <w:jc w:val="right"/>
        <w:rPr>
          <w:i/>
          <w:iCs/>
          <w:color w:val="454545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Приложение № 2 </w:t>
      </w:r>
    </w:p>
    <w:p>
      <w:pPr>
        <w:pStyle w:val="7"/>
        <w:spacing w:after="300" w:line="276" w:lineRule="auto"/>
        <w:ind w:firstLine="0"/>
        <w:jc w:val="center"/>
        <w:rPr>
          <w:i/>
          <w:iCs/>
          <w:color w:val="454545"/>
          <w:sz w:val="28"/>
          <w:szCs w:val="28"/>
          <w:lang w:eastAsia="ru-RU" w:bidi="ru-RU"/>
        </w:rPr>
      </w:pPr>
    </w:p>
    <w:p>
      <w:pPr>
        <w:pStyle w:val="7"/>
        <w:spacing w:after="30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ПОЛОЖЕНИЕ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о республиканском конкурсе творческих работ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среди учащихся общеобразовательных организаций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Республики Дагестан «Скажем коррупции - НЕТ!»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0" w:line="276" w:lineRule="auto"/>
        <w:rPr>
          <w:sz w:val="28"/>
          <w:szCs w:val="28"/>
        </w:rPr>
      </w:pPr>
      <w:bookmarkStart w:id="11" w:name="bookmark22"/>
      <w:r>
        <w:rPr>
          <w:color w:val="000000"/>
          <w:sz w:val="28"/>
          <w:szCs w:val="28"/>
          <w:lang w:eastAsia="ru-RU" w:bidi="ru-RU"/>
        </w:rPr>
        <w:t>Общие положения</w:t>
      </w:r>
      <w:bookmarkEnd w:id="11"/>
    </w:p>
    <w:p>
      <w:pPr>
        <w:pStyle w:val="7"/>
        <w:numPr>
          <w:ilvl w:val="1"/>
          <w:numId w:val="6"/>
        </w:numPr>
        <w:tabs>
          <w:tab w:val="left" w:pos="1386"/>
        </w:tabs>
        <w:spacing w:line="276" w:lineRule="auto"/>
        <w:ind w:firstLine="8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Положение регламентирует порядок проведения и условия республиканского конкурса творческих работ среди учащихся общеобразовательных организаций Республики Дагестан «Скажем коррупции - НЕТ!» (далее - Конкурс).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0" w:line="276" w:lineRule="auto"/>
        <w:rPr>
          <w:sz w:val="28"/>
          <w:szCs w:val="28"/>
        </w:rPr>
      </w:pPr>
      <w:bookmarkStart w:id="12" w:name="bookmark24"/>
      <w:r>
        <w:rPr>
          <w:color w:val="000000"/>
          <w:sz w:val="28"/>
          <w:szCs w:val="28"/>
          <w:lang w:eastAsia="ru-RU" w:bidi="ru-RU"/>
        </w:rPr>
        <w:t>Цель и задачи Конкурса</w:t>
      </w:r>
      <w:bookmarkEnd w:id="12"/>
    </w:p>
    <w:p>
      <w:pPr>
        <w:pStyle w:val="7"/>
        <w:numPr>
          <w:ilvl w:val="1"/>
          <w:numId w:val="6"/>
        </w:numPr>
        <w:tabs>
          <w:tab w:val="left" w:pos="1327"/>
          <w:tab w:val="left" w:pos="447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Цель «Конкурса: формирование антикоррупционного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мировоззрения учащихся.</w:t>
      </w:r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Задачи Конкурса:</w:t>
      </w:r>
    </w:p>
    <w:p>
      <w:pPr>
        <w:pStyle w:val="7"/>
        <w:numPr>
          <w:ilvl w:val="0"/>
          <w:numId w:val="7"/>
        </w:numPr>
        <w:tabs>
          <w:tab w:val="left" w:pos="1049"/>
        </w:tabs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воспитание у учащихся негативного отношения к коррупции;</w:t>
      </w:r>
    </w:p>
    <w:p>
      <w:pPr>
        <w:pStyle w:val="7"/>
        <w:numPr>
          <w:ilvl w:val="0"/>
          <w:numId w:val="7"/>
        </w:numPr>
        <w:tabs>
          <w:tab w:val="left" w:pos="1039"/>
        </w:tabs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навыка антикоррупционного поведения;</w:t>
      </w:r>
    </w:p>
    <w:p>
      <w:pPr>
        <w:pStyle w:val="7"/>
        <w:numPr>
          <w:ilvl w:val="0"/>
          <w:numId w:val="7"/>
        </w:numPr>
        <w:tabs>
          <w:tab w:val="left" w:pos="1049"/>
        </w:tabs>
        <w:spacing w:after="300"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творческих способностей учащихся.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0" w:line="276" w:lineRule="auto"/>
        <w:rPr>
          <w:sz w:val="28"/>
          <w:szCs w:val="28"/>
        </w:rPr>
      </w:pPr>
      <w:bookmarkStart w:id="13" w:name="bookmark26"/>
      <w:r>
        <w:rPr>
          <w:color w:val="000000"/>
          <w:sz w:val="28"/>
          <w:szCs w:val="28"/>
          <w:lang w:eastAsia="ru-RU" w:bidi="ru-RU"/>
        </w:rPr>
        <w:t>Участники Конкурса</w:t>
      </w:r>
      <w:bookmarkEnd w:id="13"/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Конкурсе принимают участие учащиеся 10-11 классов общеобразовательных организаций Республики Дагестан.</w:t>
      </w:r>
    </w:p>
    <w:p>
      <w:pPr>
        <w:pStyle w:val="7"/>
        <w:tabs>
          <w:tab w:val="left" w:pos="1327"/>
        </w:tabs>
        <w:spacing w:line="276" w:lineRule="auto"/>
        <w:ind w:left="700" w:firstLine="0"/>
        <w:jc w:val="both"/>
        <w:rPr>
          <w:sz w:val="28"/>
          <w:szCs w:val="28"/>
        </w:rPr>
      </w:pP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0" w:line="276" w:lineRule="auto"/>
        <w:rPr>
          <w:sz w:val="28"/>
          <w:szCs w:val="28"/>
        </w:rPr>
      </w:pPr>
      <w:bookmarkStart w:id="14" w:name="bookmark28"/>
      <w:r>
        <w:rPr>
          <w:color w:val="000000"/>
          <w:sz w:val="28"/>
          <w:szCs w:val="28"/>
          <w:lang w:eastAsia="ru-RU" w:bidi="ru-RU"/>
        </w:rPr>
        <w:t>Организация и проведение Конкурса</w:t>
      </w:r>
      <w:bookmarkEnd w:id="14"/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 проводится в три этапа:</w:t>
      </w:r>
    </w:p>
    <w:p>
      <w:pPr>
        <w:pStyle w:val="7"/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 этап - школьный - с 25 сентября по 4 октября 2023 г.</w:t>
      </w:r>
    </w:p>
    <w:p>
      <w:pPr>
        <w:pStyle w:val="7"/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 этап - муниципальный - с 6 по 8 октября 2023 г.</w:t>
      </w:r>
    </w:p>
    <w:p>
      <w:pPr>
        <w:pStyle w:val="7"/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III этап - республиканский - с 10 по 21 октября 2023 г.</w:t>
      </w:r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каждой номинации определяется не более 1 победителя и 2 призеров.</w:t>
      </w:r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муниципальном уровне проводится жюри, сформированным муниципальным органом управления образованием.</w:t>
      </w:r>
    </w:p>
    <w:p>
      <w:pPr>
        <w:pStyle w:val="7"/>
        <w:numPr>
          <w:ilvl w:val="1"/>
          <w:numId w:val="6"/>
        </w:numPr>
        <w:tabs>
          <w:tab w:val="left" w:pos="1327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региональном уровне проводится жюри, утвержденным ГБУ ДПО РД «ДИРО».</w:t>
      </w:r>
    </w:p>
    <w:p>
      <w:pPr>
        <w:pStyle w:val="7"/>
        <w:numPr>
          <w:ilvl w:val="1"/>
          <w:numId w:val="6"/>
        </w:numPr>
        <w:tabs>
          <w:tab w:val="left" w:pos="1327"/>
        </w:tabs>
        <w:spacing w:after="300" w:line="276" w:lineRule="auto"/>
        <w:ind w:firstLine="700"/>
        <w:jc w:val="both"/>
        <w:rPr>
          <w:sz w:val="28"/>
          <w:szCs w:val="28"/>
        </w:rPr>
        <w:sectPr>
          <w:headerReference r:id="rId7" w:type="first"/>
          <w:headerReference r:id="rId5" w:type="default"/>
          <w:headerReference r:id="rId6" w:type="even"/>
          <w:pgSz w:w="11900" w:h="16840"/>
          <w:pgMar w:top="1134" w:right="850" w:bottom="1134" w:left="1701" w:header="0" w:footer="3" w:gutter="0"/>
          <w:cols w:space="720" w:num="1"/>
          <w:docGrid w:linePitch="360" w:charSpace="0"/>
        </w:sectPr>
      </w:pPr>
      <w:r>
        <w:rPr>
          <w:color w:val="000000"/>
          <w:sz w:val="28"/>
          <w:szCs w:val="28"/>
          <w:lang w:eastAsia="ru-RU" w:bidi="ru-RU"/>
        </w:rPr>
        <w:t>Работы, представленные после 6 октября 2023 г., оргкомитетом не рассматриваются.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877"/>
        </w:tabs>
        <w:spacing w:line="276" w:lineRule="auto"/>
        <w:rPr>
          <w:sz w:val="28"/>
          <w:szCs w:val="28"/>
        </w:rPr>
      </w:pPr>
      <w:bookmarkStart w:id="15" w:name="bookmark30"/>
      <w:r>
        <w:rPr>
          <w:color w:val="000000"/>
          <w:sz w:val="28"/>
          <w:szCs w:val="28"/>
          <w:lang w:eastAsia="ru-RU" w:bidi="ru-RU"/>
        </w:rPr>
        <w:t>Условия Конкурса</w:t>
      </w:r>
      <w:bookmarkEnd w:id="15"/>
    </w:p>
    <w:p>
      <w:pPr>
        <w:pStyle w:val="7"/>
        <w:numPr>
          <w:ilvl w:val="1"/>
          <w:numId w:val="6"/>
        </w:numPr>
        <w:tabs>
          <w:tab w:val="left" w:pos="132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 участию в Конкурсе принимаются работы, посвященные современным проблемам коррупции и мерам, направленным на их преодоление. Тематика работ может отражать социальные проблемы, связанные с коррупционными явлениями, пути формирования антикоррупционного мировоззрения и меры, которые могут быть приняты для построения эффективной системы противодействия коррупции.</w:t>
      </w:r>
    </w:p>
    <w:p>
      <w:pPr>
        <w:pStyle w:val="7"/>
        <w:numPr>
          <w:ilvl w:val="1"/>
          <w:numId w:val="6"/>
        </w:numPr>
        <w:tabs>
          <w:tab w:val="left" w:pos="2051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Требования к содержанию творческих работ: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работа имеет прямое отношение к проблеме противодействия коррупции.</w:t>
      </w:r>
    </w:p>
    <w:p>
      <w:pPr>
        <w:pStyle w:val="7"/>
        <w:numPr>
          <w:ilvl w:val="1"/>
          <w:numId w:val="6"/>
        </w:numPr>
        <w:tabs>
          <w:tab w:val="left" w:pos="205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Номинации Конкурса:</w:t>
      </w:r>
    </w:p>
    <w:p>
      <w:pPr>
        <w:pStyle w:val="7"/>
        <w:numPr>
          <w:ilvl w:val="0"/>
          <w:numId w:val="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плакат на тему «Скажем коррупции - НЕТ!»;</w:t>
      </w:r>
    </w:p>
    <w:p>
      <w:pPr>
        <w:pStyle w:val="7"/>
        <w:numPr>
          <w:ilvl w:val="0"/>
          <w:numId w:val="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видеоролик на тему «Скажем коррупции - НЕТ!».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Плакат:</w:t>
      </w:r>
    </w:p>
    <w:p>
      <w:pPr>
        <w:pStyle w:val="7"/>
        <w:numPr>
          <w:ilvl w:val="0"/>
          <w:numId w:val="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размер плаката: формат А2;</w:t>
      </w:r>
    </w:p>
    <w:p>
      <w:pPr>
        <w:pStyle w:val="7"/>
        <w:numPr>
          <w:ilvl w:val="0"/>
          <w:numId w:val="8"/>
        </w:numPr>
        <w:tabs>
          <w:tab w:val="left" w:pos="109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техника исполнения свободная (карандаш, фломастер, гуашь, акварель, пастель, масло, смешанная техника и др.)</w:t>
      </w:r>
    </w:p>
    <w:p>
      <w:pPr>
        <w:pStyle w:val="7"/>
        <w:numPr>
          <w:ilvl w:val="0"/>
          <w:numId w:val="8"/>
        </w:numPr>
        <w:tabs>
          <w:tab w:val="left" w:pos="1045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на лицевой стороне плаката, внизу по центру (снизу отступ 2 см) разместить паспарту (шрифт 14, </w:t>
      </w:r>
      <w:r>
        <w:rPr>
          <w:color w:val="000000"/>
          <w:sz w:val="28"/>
          <w:szCs w:val="28"/>
          <w:lang w:val="en-US" w:bidi="en-US"/>
        </w:rPr>
        <w:t>Times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val="en-US" w:bidi="en-US"/>
        </w:rPr>
        <w:t>New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val="en-US" w:bidi="en-US"/>
        </w:rPr>
        <w:t>Roman</w:t>
      </w:r>
      <w:r>
        <w:rPr>
          <w:color w:val="000000"/>
          <w:sz w:val="28"/>
          <w:szCs w:val="28"/>
          <w:lang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одинарный интервал, размер таблички 4 см высота, 15 см длина) имя, фамилия участника, класс, название работы, Ф.И.О. педагога, название учреждения, название города (района).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Видеоролик:</w:t>
      </w:r>
    </w:p>
    <w:p>
      <w:pPr>
        <w:pStyle w:val="7"/>
        <w:numPr>
          <w:ilvl w:val="0"/>
          <w:numId w:val="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на диске в формате </w:t>
      </w:r>
      <w:r>
        <w:rPr>
          <w:color w:val="000000"/>
          <w:sz w:val="28"/>
          <w:szCs w:val="28"/>
          <w:lang w:val="en-US" w:bidi="en-US"/>
        </w:rPr>
        <w:t>CD</w:t>
      </w:r>
      <w:r>
        <w:rPr>
          <w:color w:val="000000"/>
          <w:sz w:val="28"/>
          <w:szCs w:val="28"/>
          <w:lang w:bidi="en-US"/>
        </w:rPr>
        <w:t>;</w:t>
      </w:r>
    </w:p>
    <w:p>
      <w:pPr>
        <w:pStyle w:val="7"/>
        <w:numPr>
          <w:ilvl w:val="0"/>
          <w:numId w:val="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диск должен быть вложен в конверт и подписан маркером;</w:t>
      </w:r>
    </w:p>
    <w:p>
      <w:pPr>
        <w:pStyle w:val="7"/>
        <w:numPr>
          <w:ilvl w:val="0"/>
          <w:numId w:val="8"/>
        </w:numPr>
        <w:tabs>
          <w:tab w:val="left" w:pos="111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на лицевой стороне конверта, внизу по центру, должна быть информация с указанием (шрифт 12, </w:t>
      </w:r>
      <w:r>
        <w:rPr>
          <w:color w:val="000000"/>
          <w:sz w:val="28"/>
          <w:szCs w:val="28"/>
          <w:lang w:val="en-US" w:bidi="en-US"/>
        </w:rPr>
        <w:t>Times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val="en-US" w:bidi="en-US"/>
        </w:rPr>
        <w:t>New</w:t>
      </w:r>
      <w:r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val="en-US" w:bidi="en-US"/>
        </w:rPr>
        <w:t>Roman</w:t>
      </w:r>
      <w:r>
        <w:rPr>
          <w:color w:val="000000"/>
          <w:sz w:val="28"/>
          <w:szCs w:val="28"/>
          <w:lang w:bidi="en-US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одинарный интервал,) Ф.И.О. участника, класса, названия образовательных организаций, названия МОУО, названия работы, Ф.И.О. педагога, название города (района).</w:t>
      </w:r>
    </w:p>
    <w:p>
      <w:pPr>
        <w:pStyle w:val="7"/>
        <w:numPr>
          <w:ilvl w:val="1"/>
          <w:numId w:val="6"/>
        </w:numPr>
        <w:tabs>
          <w:tab w:val="left" w:pos="205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присылаемые на Конкурс, не возвращаются.</w:t>
      </w:r>
    </w:p>
    <w:p>
      <w:pPr>
        <w:pStyle w:val="7"/>
        <w:numPr>
          <w:ilvl w:val="1"/>
          <w:numId w:val="6"/>
        </w:numPr>
        <w:tabs>
          <w:tab w:val="left" w:pos="1323"/>
        </w:tabs>
        <w:spacing w:after="30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Представленная к Конкурсу творческая работа не может быть использована ранее в других конкурсных мероприятиях.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877"/>
        </w:tabs>
        <w:spacing w:line="276" w:lineRule="auto"/>
        <w:rPr>
          <w:sz w:val="28"/>
          <w:szCs w:val="28"/>
        </w:rPr>
      </w:pPr>
      <w:bookmarkStart w:id="16" w:name="bookmark32"/>
      <w:r>
        <w:rPr>
          <w:color w:val="000000"/>
          <w:sz w:val="28"/>
          <w:szCs w:val="28"/>
          <w:lang w:eastAsia="ru-RU" w:bidi="ru-RU"/>
        </w:rPr>
        <w:t>Критерии оценки работ</w:t>
      </w:r>
      <w:bookmarkEnd w:id="16"/>
    </w:p>
    <w:p>
      <w:pPr>
        <w:pStyle w:val="7"/>
        <w:numPr>
          <w:ilvl w:val="1"/>
          <w:numId w:val="6"/>
        </w:numPr>
        <w:tabs>
          <w:tab w:val="left" w:pos="1323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>
      <w:pPr>
        <w:pStyle w:val="7"/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Общая сумма баллов - 100, за каждый критерий - по 25 баллов:</w:t>
      </w:r>
    </w:p>
    <w:p>
      <w:pPr>
        <w:pStyle w:val="7"/>
        <w:numPr>
          <w:ilvl w:val="0"/>
          <w:numId w:val="9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теме (25 баллов);</w:t>
      </w:r>
    </w:p>
    <w:p>
      <w:pPr>
        <w:pStyle w:val="7"/>
        <w:numPr>
          <w:ilvl w:val="0"/>
          <w:numId w:val="9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степень раскрытия темы (25 баллов);</w:t>
      </w:r>
    </w:p>
    <w:p>
      <w:pPr>
        <w:pStyle w:val="7"/>
        <w:numPr>
          <w:ilvl w:val="0"/>
          <w:numId w:val="9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оригинальность (25 баллов);</w:t>
      </w:r>
    </w:p>
    <w:p>
      <w:pPr>
        <w:pStyle w:val="7"/>
        <w:numPr>
          <w:ilvl w:val="0"/>
          <w:numId w:val="9"/>
        </w:numPr>
        <w:tabs>
          <w:tab w:val="left" w:pos="1029"/>
        </w:tabs>
        <w:spacing w:after="300"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качество оформления работы (25 баллов).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320" w:line="276" w:lineRule="auto"/>
        <w:rPr>
          <w:sz w:val="28"/>
          <w:szCs w:val="28"/>
        </w:rPr>
      </w:pPr>
      <w:bookmarkStart w:id="17" w:name="bookmark34"/>
      <w:r>
        <w:rPr>
          <w:color w:val="000000"/>
          <w:sz w:val="28"/>
          <w:szCs w:val="28"/>
          <w:lang w:eastAsia="ru-RU" w:bidi="ru-RU"/>
        </w:rPr>
        <w:t>Подведение итогов Конкурса</w:t>
      </w:r>
      <w:bookmarkEnd w:id="17"/>
    </w:p>
    <w:p>
      <w:pPr>
        <w:pStyle w:val="7"/>
        <w:numPr>
          <w:ilvl w:val="1"/>
          <w:numId w:val="6"/>
        </w:numPr>
        <w:tabs>
          <w:tab w:val="left" w:pos="1395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Итоги Конкурса подводится по результатам оценки жюри.</w:t>
      </w:r>
    </w:p>
    <w:p>
      <w:pPr>
        <w:pStyle w:val="7"/>
        <w:numPr>
          <w:ilvl w:val="1"/>
          <w:numId w:val="6"/>
        </w:numPr>
        <w:tabs>
          <w:tab w:val="left" w:pos="1395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По итогам муниципального и республиканского этапов Конкурса определяется - один победитель и два призера (одно - 2 место и одно </w:t>
      </w:r>
      <w:r>
        <w:rPr>
          <w:color w:val="2C2C2C"/>
          <w:sz w:val="28"/>
          <w:szCs w:val="28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3 место).</w:t>
      </w:r>
    </w:p>
    <w:p>
      <w:pPr>
        <w:pStyle w:val="9"/>
        <w:keepNext/>
        <w:keepLines/>
        <w:numPr>
          <w:ilvl w:val="0"/>
          <w:numId w:val="6"/>
        </w:numPr>
        <w:tabs>
          <w:tab w:val="left" w:pos="710"/>
        </w:tabs>
        <w:spacing w:after="320" w:line="276" w:lineRule="auto"/>
        <w:rPr>
          <w:sz w:val="28"/>
          <w:szCs w:val="28"/>
        </w:rPr>
      </w:pPr>
      <w:bookmarkStart w:id="18" w:name="bookmark36"/>
      <w:r>
        <w:rPr>
          <w:color w:val="000000"/>
          <w:sz w:val="28"/>
          <w:szCs w:val="28"/>
          <w:lang w:eastAsia="ru-RU" w:bidi="ru-RU"/>
        </w:rPr>
        <w:t>Награждение</w:t>
      </w:r>
      <w:bookmarkEnd w:id="18"/>
    </w:p>
    <w:p>
      <w:pPr>
        <w:pStyle w:val="7"/>
        <w:numPr>
          <w:ilvl w:val="1"/>
          <w:numId w:val="6"/>
        </w:numPr>
        <w:tabs>
          <w:tab w:val="left" w:pos="1395"/>
        </w:tabs>
        <w:spacing w:after="160" w:line="276" w:lineRule="auto"/>
        <w:ind w:firstLine="720"/>
        <w:rPr>
          <w:sz w:val="28"/>
          <w:szCs w:val="28"/>
        </w:rPr>
        <w:sectPr>
          <w:headerReference r:id="rId10" w:type="first"/>
          <w:headerReference r:id="rId8" w:type="default"/>
          <w:headerReference r:id="rId9" w:type="even"/>
          <w:pgSz w:w="11900" w:h="16840"/>
          <w:pgMar w:top="1134" w:right="850" w:bottom="1134" w:left="1701" w:header="0" w:footer="3" w:gutter="0"/>
          <w:cols w:space="720" w:num="1"/>
          <w:titlePg/>
          <w:docGrid w:linePitch="360" w:charSpace="0"/>
        </w:sectPr>
      </w:pPr>
      <w:r>
        <w:rPr>
          <w:color w:val="000000"/>
          <w:sz w:val="28"/>
          <w:szCs w:val="28"/>
          <w:lang w:eastAsia="ru-RU" w:bidi="ru-RU"/>
        </w:rPr>
        <w:t>По итогам Конкурса победители и призеры награждаются дипломами Министерства образования и науки РД соответствующих степеней.</w:t>
      </w:r>
    </w:p>
    <w:p>
      <w:pPr>
        <w:pStyle w:val="7"/>
        <w:spacing w:after="280" w:line="276" w:lineRule="auto"/>
        <w:ind w:left="1640" w:right="340"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Приложение </w:t>
      </w:r>
    </w:p>
    <w:p>
      <w:pPr>
        <w:pStyle w:val="7"/>
        <w:spacing w:after="66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Заявка</w:t>
      </w:r>
    </w:p>
    <w:p>
      <w:pPr>
        <w:pStyle w:val="7"/>
        <w:spacing w:after="280" w:line="276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(наименование ОУ)</w:t>
      </w:r>
      <w:r>
        <w:rPr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на участие в республиканском конкурсе творческих работ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учащихся общеобразовательных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«Скажем коррупции - НЕТ!»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1445"/>
        <w:gridCol w:w="2194"/>
        <w:gridCol w:w="912"/>
        <w:gridCol w:w="1560"/>
        <w:gridCol w:w="1301"/>
        <w:gridCol w:w="1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276" w:lineRule="auto"/>
              <w:ind w:firstLine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1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659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after="460" w:line="276" w:lineRule="auto"/>
        <w:ind w:firstLine="0"/>
        <w:jc w:val="center"/>
        <w:rPr>
          <w:sz w:val="28"/>
          <w:szCs w:val="28"/>
        </w:rPr>
      </w:pPr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Директор                                                              ФИО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  <w:sectPr>
          <w:headerReference r:id="rId11" w:type="default"/>
          <w:headerReference r:id="rId12" w:type="even"/>
          <w:pgSz w:w="11900" w:h="16840"/>
          <w:pgMar w:top="1134" w:right="850" w:bottom="1134" w:left="1701" w:header="964" w:footer="964" w:gutter="0"/>
          <w:cols w:space="720" w:num="1"/>
          <w:docGrid w:linePitch="360" w:charSpace="0"/>
        </w:sectPr>
      </w:pPr>
    </w:p>
    <w:p>
      <w:pPr>
        <w:pStyle w:val="7"/>
        <w:spacing w:after="560" w:line="276" w:lineRule="auto"/>
        <w:ind w:left="4920"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Приложение № 3 </w:t>
      </w:r>
    </w:p>
    <w:p>
      <w:pPr>
        <w:pStyle w:val="7"/>
        <w:spacing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>
      <w:pPr>
        <w:pStyle w:val="7"/>
        <w:spacing w:after="30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 республиканском конкурсе рисунков среди учащихся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общеобразовательных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«Надо жить честно!»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79"/>
        </w:tabs>
        <w:spacing w:after="0" w:line="276" w:lineRule="auto"/>
        <w:rPr>
          <w:sz w:val="28"/>
          <w:szCs w:val="28"/>
        </w:rPr>
      </w:pPr>
      <w:bookmarkStart w:id="19" w:name="bookmark38"/>
      <w:r>
        <w:rPr>
          <w:color w:val="000000"/>
          <w:sz w:val="28"/>
          <w:szCs w:val="28"/>
          <w:lang w:eastAsia="ru-RU" w:bidi="ru-RU"/>
        </w:rPr>
        <w:t>Общие положения</w:t>
      </w:r>
      <w:bookmarkEnd w:id="19"/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Положение о республиканском конкурсе рисунков среди учащихся общеобразовательных организаций Республики Дагестан «Надо жить честно!» (далее - Конкурс) определяет цели, задачи, порядок и условия проведения Конкурса.</w:t>
      </w:r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Организатором Конкурса является Министерство образования и науки Республики Дагестан, ГБУ ДПО РД «ДИРО».</w:t>
      </w:r>
    </w:p>
    <w:p>
      <w:pPr>
        <w:pStyle w:val="7"/>
        <w:numPr>
          <w:ilvl w:val="1"/>
          <w:numId w:val="10"/>
        </w:numPr>
        <w:tabs>
          <w:tab w:val="left" w:pos="1450"/>
          <w:tab w:val="left" w:pos="2131"/>
        </w:tabs>
        <w:spacing w:after="30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оргкомитет.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87"/>
        </w:tabs>
        <w:spacing w:after="0" w:line="276" w:lineRule="auto"/>
        <w:rPr>
          <w:sz w:val="28"/>
          <w:szCs w:val="28"/>
        </w:rPr>
      </w:pPr>
      <w:bookmarkStart w:id="20" w:name="bookmark40"/>
      <w:r>
        <w:rPr>
          <w:color w:val="000000"/>
          <w:sz w:val="28"/>
          <w:szCs w:val="28"/>
          <w:lang w:eastAsia="ru-RU" w:bidi="ru-RU"/>
        </w:rPr>
        <w:t>Цель и задачи Конкурса</w:t>
      </w:r>
      <w:bookmarkEnd w:id="20"/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Цель Конкурса: формирование антикоррупционного мировоззрения учащихся.</w:t>
      </w:r>
    </w:p>
    <w:p>
      <w:pPr>
        <w:pStyle w:val="7"/>
        <w:numPr>
          <w:ilvl w:val="1"/>
          <w:numId w:val="10"/>
        </w:numPr>
        <w:tabs>
          <w:tab w:val="left" w:pos="2201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Задачи Конкурса:</w:t>
      </w:r>
    </w:p>
    <w:p>
      <w:pPr>
        <w:pStyle w:val="7"/>
        <w:numPr>
          <w:ilvl w:val="0"/>
          <w:numId w:val="11"/>
        </w:numPr>
        <w:tabs>
          <w:tab w:val="left" w:pos="1184"/>
        </w:tabs>
        <w:spacing w:line="276" w:lineRule="auto"/>
        <w:ind w:firstLine="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воспитание у учащихся негативного отношения к коррупции;</w:t>
      </w:r>
    </w:p>
    <w:p>
      <w:pPr>
        <w:pStyle w:val="7"/>
        <w:numPr>
          <w:ilvl w:val="0"/>
          <w:numId w:val="11"/>
        </w:numPr>
        <w:tabs>
          <w:tab w:val="left" w:pos="1184"/>
        </w:tabs>
        <w:spacing w:line="276" w:lineRule="auto"/>
        <w:ind w:firstLine="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навыка антикоррупционного поведения;</w:t>
      </w:r>
    </w:p>
    <w:p>
      <w:pPr>
        <w:pStyle w:val="7"/>
        <w:numPr>
          <w:ilvl w:val="0"/>
          <w:numId w:val="11"/>
        </w:numPr>
        <w:tabs>
          <w:tab w:val="left" w:pos="1184"/>
        </w:tabs>
        <w:spacing w:after="300" w:line="276" w:lineRule="auto"/>
        <w:ind w:firstLine="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творческих способностей учащихся.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97"/>
        </w:tabs>
        <w:spacing w:after="0" w:line="276" w:lineRule="auto"/>
        <w:rPr>
          <w:sz w:val="28"/>
          <w:szCs w:val="28"/>
        </w:rPr>
      </w:pPr>
      <w:bookmarkStart w:id="21" w:name="bookmark42"/>
      <w:r>
        <w:rPr>
          <w:color w:val="000000"/>
          <w:sz w:val="28"/>
          <w:szCs w:val="28"/>
          <w:lang w:eastAsia="ru-RU" w:bidi="ru-RU"/>
        </w:rPr>
        <w:t>Участники Конкурса</w:t>
      </w:r>
      <w:bookmarkEnd w:id="21"/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Конкурсе принимают участие учащиеся 5-7 классов общеобразовательных организаций Республики Дагестан.</w:t>
      </w:r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jc w:val="both"/>
        <w:rPr>
          <w:sz w:val="28"/>
          <w:szCs w:val="28"/>
        </w:rPr>
      </w:pPr>
    </w:p>
    <w:p>
      <w:pPr>
        <w:pStyle w:val="9"/>
        <w:keepNext/>
        <w:keepLines/>
        <w:numPr>
          <w:ilvl w:val="0"/>
          <w:numId w:val="10"/>
        </w:numPr>
        <w:tabs>
          <w:tab w:val="left" w:pos="387"/>
        </w:tabs>
        <w:spacing w:after="0" w:line="276" w:lineRule="auto"/>
        <w:rPr>
          <w:sz w:val="28"/>
          <w:szCs w:val="28"/>
        </w:rPr>
      </w:pPr>
      <w:bookmarkStart w:id="22" w:name="bookmark44"/>
      <w:r>
        <w:rPr>
          <w:color w:val="000000"/>
          <w:sz w:val="28"/>
          <w:szCs w:val="28"/>
          <w:lang w:eastAsia="ru-RU" w:bidi="ru-RU"/>
        </w:rPr>
        <w:t>Организация и проведение Конкурса</w:t>
      </w:r>
      <w:bookmarkEnd w:id="22"/>
    </w:p>
    <w:p>
      <w:pPr>
        <w:pStyle w:val="7"/>
        <w:numPr>
          <w:ilvl w:val="1"/>
          <w:numId w:val="10"/>
        </w:numPr>
        <w:tabs>
          <w:tab w:val="left" w:pos="1689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 проводится в три этапа:</w:t>
      </w:r>
    </w:p>
    <w:p>
      <w:pPr>
        <w:pStyle w:val="7"/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 этап - школьный: с 25 сентября по 4 октября 2023 г.</w:t>
      </w:r>
    </w:p>
    <w:p>
      <w:pPr>
        <w:pStyle w:val="7"/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 этап - муниципальный: с 6 по 8 октября 2023 г.</w:t>
      </w:r>
    </w:p>
    <w:p>
      <w:pPr>
        <w:pStyle w:val="7"/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III этап - республиканский: с 10 по 21 октября 2023 г.</w:t>
      </w:r>
    </w:p>
    <w:p>
      <w:pPr>
        <w:pStyle w:val="7"/>
        <w:numPr>
          <w:ilvl w:val="1"/>
          <w:numId w:val="10"/>
        </w:numPr>
        <w:tabs>
          <w:tab w:val="left" w:pos="1450"/>
        </w:tabs>
        <w:spacing w:line="276" w:lineRule="auto"/>
        <w:ind w:firstLine="720"/>
        <w:jc w:val="both"/>
        <w:rPr>
          <w:sz w:val="28"/>
          <w:szCs w:val="28"/>
        </w:rPr>
        <w:sectPr>
          <w:pgSz w:w="11900" w:h="16840"/>
          <w:pgMar w:top="1134" w:right="850" w:bottom="1134" w:left="1701" w:header="701" w:footer="941" w:gutter="0"/>
          <w:cols w:space="720" w:num="1"/>
          <w:docGrid w:linePitch="360" w:charSpace="0"/>
        </w:sectPr>
      </w:pPr>
      <w:r>
        <w:rPr>
          <w:color w:val="000000"/>
          <w:sz w:val="28"/>
          <w:szCs w:val="28"/>
          <w:lang w:eastAsia="ru-RU" w:bidi="ru-RU"/>
        </w:rPr>
        <w:t xml:space="preserve"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оценивает представленные работы. На муниципальный и республиканский этапы подаются не более трех работ от каждой школы и от каждого муниципального образования </w:t>
      </w:r>
    </w:p>
    <w:p>
      <w:pPr>
        <w:pStyle w:val="7"/>
        <w:tabs>
          <w:tab w:val="left" w:pos="145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соответственно.</w:t>
      </w:r>
    </w:p>
    <w:p>
      <w:pPr>
        <w:pStyle w:val="7"/>
        <w:numPr>
          <w:ilvl w:val="1"/>
          <w:numId w:val="10"/>
        </w:numPr>
        <w:tabs>
          <w:tab w:val="left" w:pos="137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муниципальном уровне проводится жюри, утвержденным муниципальным органом управления образованием.</w:t>
      </w:r>
    </w:p>
    <w:p>
      <w:pPr>
        <w:pStyle w:val="7"/>
        <w:numPr>
          <w:ilvl w:val="1"/>
          <w:numId w:val="10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работ на региональном уровне проводится жюри утвержденным ГБУ ДПО РД «ДИРО».</w:t>
      </w:r>
    </w:p>
    <w:p>
      <w:pPr>
        <w:pStyle w:val="7"/>
        <w:numPr>
          <w:ilvl w:val="1"/>
          <w:numId w:val="10"/>
        </w:numPr>
        <w:tabs>
          <w:tab w:val="left" w:pos="1588"/>
          <w:tab w:val="left" w:pos="937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представленные после 9 октября 2023</w:t>
      </w: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г.,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республиканским оргкомитетом не рассматриваются.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87"/>
        </w:tabs>
        <w:spacing w:after="120" w:line="276" w:lineRule="auto"/>
        <w:rPr>
          <w:sz w:val="28"/>
          <w:szCs w:val="28"/>
        </w:rPr>
      </w:pPr>
      <w:bookmarkStart w:id="23" w:name="bookmark46"/>
      <w:r>
        <w:rPr>
          <w:color w:val="000000"/>
          <w:sz w:val="28"/>
          <w:szCs w:val="28"/>
          <w:lang w:eastAsia="ru-RU" w:bidi="ru-RU"/>
        </w:rPr>
        <w:t>Требования Конкурса</w:t>
      </w:r>
      <w:bookmarkEnd w:id="23"/>
    </w:p>
    <w:p>
      <w:pPr>
        <w:pStyle w:val="7"/>
        <w:numPr>
          <w:ilvl w:val="1"/>
          <w:numId w:val="10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Требования к конкурсной работе:</w:t>
      </w:r>
    </w:p>
    <w:p>
      <w:pPr>
        <w:pStyle w:val="7"/>
        <w:numPr>
          <w:ilvl w:val="0"/>
          <w:numId w:val="12"/>
        </w:numPr>
        <w:tabs>
          <w:tab w:val="left" w:pos="10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конкурсная работа должна представлять собой законченное творческое произведение на тему: «Надо жить честно!».</w:t>
      </w:r>
    </w:p>
    <w:p>
      <w:pPr>
        <w:pStyle w:val="7"/>
        <w:numPr>
          <w:ilvl w:val="0"/>
          <w:numId w:val="12"/>
        </w:numPr>
        <w:tabs>
          <w:tab w:val="left" w:pos="10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рисунки могут быть выполнены в любой технике (карандаш, гуашь, акварель, пастель, и др.).</w:t>
      </w:r>
    </w:p>
    <w:p>
      <w:pPr>
        <w:pStyle w:val="7"/>
        <w:numPr>
          <w:ilvl w:val="0"/>
          <w:numId w:val="12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размер рисунков - АЗ, А2.</w:t>
      </w:r>
    </w:p>
    <w:p>
      <w:pPr>
        <w:pStyle w:val="7"/>
        <w:numPr>
          <w:ilvl w:val="0"/>
          <w:numId w:val="12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 могут быть выполнены в цветном или черно-белом вариантах.</w:t>
      </w:r>
    </w:p>
    <w:p>
      <w:pPr>
        <w:pStyle w:val="7"/>
        <w:numPr>
          <w:ilvl w:val="0"/>
          <w:numId w:val="12"/>
        </w:numPr>
        <w:tabs>
          <w:tab w:val="left" w:pos="10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 должны быть снабжены паспарту на лицевой стороне с указанием названия работы, фамилии, имени, возраста автора, наименование учреждения, ФИО педагога.</w:t>
      </w:r>
    </w:p>
    <w:p>
      <w:pPr>
        <w:pStyle w:val="7"/>
        <w:numPr>
          <w:ilvl w:val="1"/>
          <w:numId w:val="10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не соответствующие тематике, могут быть отклонены от участия в конкурсе.</w:t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(приложение к Положению) на участие в конкурсе направляется по адресу: здание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МКУ «Управление образования» МО «Хасавюртовский район»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(2 этаж, 6 каб.) для участия во II этапе конкурса.</w:t>
      </w:r>
    </w:p>
    <w:p>
      <w:pPr>
        <w:spacing w:line="276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</w:p>
    <w:p>
      <w:pPr>
        <w:pStyle w:val="9"/>
        <w:keepNext/>
        <w:keepLines/>
        <w:numPr>
          <w:ilvl w:val="0"/>
          <w:numId w:val="10"/>
        </w:numPr>
        <w:tabs>
          <w:tab w:val="left" w:pos="392"/>
        </w:tabs>
        <w:spacing w:after="120" w:line="276" w:lineRule="auto"/>
        <w:rPr>
          <w:sz w:val="28"/>
          <w:szCs w:val="28"/>
        </w:rPr>
      </w:pPr>
      <w:bookmarkStart w:id="24" w:name="bookmark48"/>
      <w:r>
        <w:rPr>
          <w:color w:val="000000"/>
          <w:sz w:val="28"/>
          <w:szCs w:val="28"/>
          <w:lang w:eastAsia="ru-RU" w:bidi="ru-RU"/>
        </w:rPr>
        <w:t>Критерии оценивания Конкурса</w:t>
      </w:r>
      <w:bookmarkEnd w:id="24"/>
    </w:p>
    <w:p>
      <w:pPr>
        <w:pStyle w:val="7"/>
        <w:numPr>
          <w:ilvl w:val="1"/>
          <w:numId w:val="10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Подсчет количества баллов, набранных участниками Конкурса, осуществляется в следующих позициях.</w:t>
      </w:r>
    </w:p>
    <w:p>
      <w:pPr>
        <w:pStyle w:val="7"/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Общая сумма баллов - 100, за каждый критерий - по 25 баллов:</w:t>
      </w:r>
    </w:p>
    <w:p>
      <w:pPr>
        <w:pStyle w:val="7"/>
        <w:numPr>
          <w:ilvl w:val="0"/>
          <w:numId w:val="13"/>
        </w:numPr>
        <w:tabs>
          <w:tab w:val="left" w:pos="104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раскрытие темы (25 баллов);</w:t>
      </w:r>
    </w:p>
    <w:p>
      <w:pPr>
        <w:pStyle w:val="7"/>
        <w:numPr>
          <w:ilvl w:val="0"/>
          <w:numId w:val="13"/>
        </w:numPr>
        <w:tabs>
          <w:tab w:val="left" w:pos="103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оригинальность и образность воплощения замысла, новизна идеи (25 баллов);</w:t>
      </w:r>
    </w:p>
    <w:p>
      <w:pPr>
        <w:pStyle w:val="7"/>
        <w:numPr>
          <w:ilvl w:val="0"/>
          <w:numId w:val="13"/>
        </w:numPr>
        <w:tabs>
          <w:tab w:val="left" w:pos="1035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удачный выбор художественных средств исполнения работы. (25 баллов);</w:t>
      </w:r>
    </w:p>
    <w:p>
      <w:pPr>
        <w:pStyle w:val="7"/>
        <w:numPr>
          <w:ilvl w:val="0"/>
          <w:numId w:val="13"/>
        </w:numPr>
        <w:tabs>
          <w:tab w:val="left" w:pos="1044"/>
        </w:tabs>
        <w:spacing w:after="30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гражданская позиция автора (25 баллов).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87"/>
        </w:tabs>
        <w:spacing w:after="0" w:line="276" w:lineRule="auto"/>
        <w:rPr>
          <w:sz w:val="28"/>
          <w:szCs w:val="28"/>
        </w:rPr>
      </w:pPr>
      <w:bookmarkStart w:id="25" w:name="bookmark50"/>
      <w:r>
        <w:rPr>
          <w:color w:val="000000"/>
          <w:sz w:val="28"/>
          <w:szCs w:val="28"/>
          <w:lang w:eastAsia="ru-RU" w:bidi="ru-RU"/>
        </w:rPr>
        <w:t>Подведение итогов Конкурса</w:t>
      </w:r>
      <w:bookmarkEnd w:id="25"/>
    </w:p>
    <w:p>
      <w:pPr>
        <w:pStyle w:val="7"/>
        <w:numPr>
          <w:ilvl w:val="1"/>
          <w:numId w:val="10"/>
        </w:numPr>
        <w:tabs>
          <w:tab w:val="left" w:pos="1540"/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Итог Конкурса подводится по результатам оценки жюри.</w:t>
      </w:r>
    </w:p>
    <w:p>
      <w:pPr>
        <w:pStyle w:val="7"/>
        <w:numPr>
          <w:ilvl w:val="1"/>
          <w:numId w:val="10"/>
        </w:numPr>
        <w:tabs>
          <w:tab w:val="left" w:pos="15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 итогам муниципального этапа Конкурса определяется - один победитель и два призера (одно - 2 место и одно - 3 место).</w:t>
      </w:r>
    </w:p>
    <w:p>
      <w:pPr>
        <w:pStyle w:val="7"/>
        <w:numPr>
          <w:ilvl w:val="1"/>
          <w:numId w:val="10"/>
        </w:numPr>
        <w:tabs>
          <w:tab w:val="left" w:pos="1588"/>
        </w:tabs>
        <w:spacing w:after="12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 итогам республиканского тура Конкурса определяется - один победитель и два призера (одно - 2 место и одно - 3 место).</w:t>
      </w:r>
    </w:p>
    <w:p>
      <w:pPr>
        <w:pStyle w:val="9"/>
        <w:keepNext/>
        <w:keepLines/>
        <w:numPr>
          <w:ilvl w:val="0"/>
          <w:numId w:val="10"/>
        </w:numPr>
        <w:tabs>
          <w:tab w:val="left" w:pos="387"/>
        </w:tabs>
        <w:spacing w:after="160" w:line="276" w:lineRule="auto"/>
        <w:rPr>
          <w:sz w:val="28"/>
          <w:szCs w:val="28"/>
        </w:rPr>
      </w:pPr>
      <w:bookmarkStart w:id="26" w:name="bookmark52"/>
      <w:r>
        <w:rPr>
          <w:color w:val="000000"/>
          <w:sz w:val="28"/>
          <w:szCs w:val="28"/>
          <w:lang w:eastAsia="ru-RU" w:bidi="ru-RU"/>
        </w:rPr>
        <w:t>Награждение</w:t>
      </w:r>
      <w:bookmarkEnd w:id="26"/>
    </w:p>
    <w:p>
      <w:pPr>
        <w:pStyle w:val="7"/>
        <w:numPr>
          <w:ilvl w:val="1"/>
          <w:numId w:val="10"/>
        </w:numPr>
        <w:tabs>
          <w:tab w:val="left" w:pos="1299"/>
        </w:tabs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 итогам Конкурса победители и призеры награждаются дипломами Министерства образования и науки РД соответствующих степеней.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05"/>
        </w:tabs>
        <w:spacing w:line="276" w:lineRule="auto"/>
        <w:rPr>
          <w:rFonts w:ascii="Times New Roman" w:hAnsi="Times New Roman" w:cs="Times New Roman"/>
          <w:sz w:val="28"/>
          <w:szCs w:val="28"/>
          <w:lang w:eastAsia="en-US" w:bidi="ar-SA"/>
        </w:rPr>
        <w:sectPr>
          <w:headerReference r:id="rId15" w:type="first"/>
          <w:headerReference r:id="rId13" w:type="default"/>
          <w:headerReference r:id="rId14" w:type="even"/>
          <w:pgSz w:w="11900" w:h="16840"/>
          <w:pgMar w:top="1134" w:right="850" w:bottom="1134" w:left="1701" w:header="0" w:footer="3" w:gutter="0"/>
          <w:cols w:space="720" w:num="1"/>
          <w:titlePg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ab/>
      </w:r>
    </w:p>
    <w:p>
      <w:pPr>
        <w:pStyle w:val="7"/>
        <w:spacing w:after="280"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280"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280"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after="28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Заявка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color w:val="000000"/>
          <w:sz w:val="28"/>
          <w:szCs w:val="28"/>
          <w:lang w:eastAsia="ru-RU" w:bidi="ru-RU"/>
        </w:rPr>
        <w:t>(наименование ОУ)</w:t>
      </w:r>
      <w:r>
        <w:rPr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на участие в республиканском конкурсе рисунков среди учащихся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«Надо жить честно!»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1421"/>
        <w:gridCol w:w="2059"/>
        <w:gridCol w:w="912"/>
        <w:gridCol w:w="1546"/>
        <w:gridCol w:w="1358"/>
        <w:gridCol w:w="16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left="1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left="1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line="276" w:lineRule="auto"/>
              <w:ind w:firstLine="2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276" w:lineRule="auto"/>
              <w:ind w:firstLine="2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2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659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Директор                                                              ФИО</w:t>
      </w: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>
      <w:pPr>
        <w:pStyle w:val="7"/>
        <w:spacing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>
      <w:pPr>
        <w:pStyle w:val="7"/>
        <w:spacing w:after="28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 республиканском конкурсе творческих работ для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профессиональных образовательных организаций Республики Дагестан</w:t>
      </w:r>
      <w:r>
        <w:rPr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b/>
          <w:bCs/>
          <w:color w:val="000000"/>
          <w:sz w:val="28"/>
          <w:szCs w:val="28"/>
          <w:lang w:eastAsia="ru-RU" w:bidi="ru-RU"/>
        </w:rPr>
        <w:t>«На страже закона, против коррупции!»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after="140" w:line="276" w:lineRule="auto"/>
        <w:rPr>
          <w:sz w:val="28"/>
          <w:szCs w:val="28"/>
        </w:rPr>
      </w:pPr>
      <w:bookmarkStart w:id="27" w:name="bookmark54"/>
      <w:r>
        <w:rPr>
          <w:color w:val="000000"/>
          <w:sz w:val="28"/>
          <w:szCs w:val="28"/>
          <w:lang w:eastAsia="ru-RU" w:bidi="ru-RU"/>
        </w:rPr>
        <w:t>Общие положения</w:t>
      </w:r>
      <w:bookmarkEnd w:id="27"/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Настоящие Положение о республиканском конкурсе «На страже закона, против коррупции!» в сфере противодействия коррупции для профессиональных образовательных организаций (далее - Конкурс) определяет цели, задачи, порядок и условия проведения Конкурса.</w:t>
      </w:r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Организатором Конкурса является Министерство образования и науки Республики Дагестан, ГБУ ДНО РД «ДИРО».</w:t>
      </w:r>
    </w:p>
    <w:p>
      <w:pPr>
        <w:pStyle w:val="7"/>
        <w:numPr>
          <w:ilvl w:val="1"/>
          <w:numId w:val="14"/>
        </w:numPr>
        <w:tabs>
          <w:tab w:val="left" w:pos="2099"/>
        </w:tabs>
        <w:spacing w:after="280"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оргкомитет.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after="140" w:line="276" w:lineRule="auto"/>
        <w:rPr>
          <w:sz w:val="28"/>
          <w:szCs w:val="28"/>
        </w:rPr>
      </w:pPr>
      <w:bookmarkStart w:id="28" w:name="bookmark56"/>
      <w:r>
        <w:rPr>
          <w:color w:val="000000"/>
          <w:sz w:val="28"/>
          <w:szCs w:val="28"/>
          <w:lang w:eastAsia="ru-RU" w:bidi="ru-RU"/>
        </w:rPr>
        <w:t>Цель и задачи Конкурса</w:t>
      </w:r>
      <w:bookmarkEnd w:id="28"/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Цель Конкурса: формирование антикоррупционного мировоззрения студентов.</w:t>
      </w:r>
    </w:p>
    <w:p>
      <w:pPr>
        <w:pStyle w:val="7"/>
        <w:numPr>
          <w:ilvl w:val="1"/>
          <w:numId w:val="14"/>
        </w:numPr>
        <w:tabs>
          <w:tab w:val="left" w:pos="2099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Задачи Конкурса:</w:t>
      </w:r>
    </w:p>
    <w:p>
      <w:pPr>
        <w:pStyle w:val="7"/>
        <w:numPr>
          <w:ilvl w:val="0"/>
          <w:numId w:val="15"/>
        </w:numPr>
        <w:tabs>
          <w:tab w:val="left" w:pos="1091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воспитание у студентов профессиональных образовательных организаций Республики Дагестан негативного отношения к коррупции;</w:t>
      </w:r>
    </w:p>
    <w:p>
      <w:pPr>
        <w:pStyle w:val="7"/>
        <w:numPr>
          <w:ilvl w:val="0"/>
          <w:numId w:val="15"/>
        </w:numPr>
        <w:tabs>
          <w:tab w:val="left" w:pos="1890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навыка антикоррупционного поведения;</w:t>
      </w:r>
    </w:p>
    <w:p>
      <w:pPr>
        <w:pStyle w:val="7"/>
        <w:numPr>
          <w:ilvl w:val="0"/>
          <w:numId w:val="15"/>
        </w:numPr>
        <w:tabs>
          <w:tab w:val="left" w:pos="1890"/>
        </w:tabs>
        <w:spacing w:after="280"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творческих способностей.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after="140" w:line="276" w:lineRule="auto"/>
        <w:rPr>
          <w:sz w:val="28"/>
          <w:szCs w:val="28"/>
        </w:rPr>
      </w:pPr>
      <w:bookmarkStart w:id="29" w:name="bookmark58"/>
      <w:r>
        <w:rPr>
          <w:color w:val="000000"/>
          <w:sz w:val="28"/>
          <w:szCs w:val="28"/>
          <w:lang w:eastAsia="ru-RU" w:bidi="ru-RU"/>
        </w:rPr>
        <w:t>Условия Конкурса</w:t>
      </w:r>
      <w:bookmarkEnd w:id="29"/>
    </w:p>
    <w:p>
      <w:pPr>
        <w:pStyle w:val="7"/>
        <w:numPr>
          <w:ilvl w:val="1"/>
          <w:numId w:val="14"/>
        </w:numPr>
        <w:tabs>
          <w:tab w:val="left" w:pos="1393"/>
        </w:tabs>
        <w:spacing w:after="280"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Конкурс принимаются работы студентов очного отделения профессиональных образовательных организаций Республики Дагестан.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2822"/>
        </w:tabs>
        <w:spacing w:after="200" w:line="276" w:lineRule="auto"/>
        <w:ind w:left="2260"/>
        <w:jc w:val="left"/>
        <w:rPr>
          <w:sz w:val="28"/>
          <w:szCs w:val="28"/>
        </w:rPr>
      </w:pPr>
      <w:bookmarkStart w:id="30" w:name="bookmark60"/>
      <w:r>
        <w:rPr>
          <w:color w:val="000000"/>
          <w:sz w:val="28"/>
          <w:szCs w:val="28"/>
          <w:lang w:eastAsia="ru-RU" w:bidi="ru-RU"/>
        </w:rPr>
        <w:t>Организация и проведение Конкурса</w:t>
      </w:r>
      <w:bookmarkEnd w:id="30"/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 проводится в два этапа: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 этап - отборочный с 26 сентября по 6 октября 2023 г.</w:t>
      </w:r>
    </w:p>
    <w:p>
      <w:pPr>
        <w:pStyle w:val="7"/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II этап - республиканский с 8 по 9 октября 2023 г.</w:t>
      </w:r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Победители и призеры определяются в следующих номинациях:</w:t>
      </w:r>
    </w:p>
    <w:p>
      <w:pPr>
        <w:pStyle w:val="7"/>
        <w:numPr>
          <w:ilvl w:val="0"/>
          <w:numId w:val="16"/>
        </w:numPr>
        <w:tabs>
          <w:tab w:val="left" w:pos="1164"/>
        </w:tabs>
        <w:spacing w:line="276" w:lineRule="auto"/>
        <w:ind w:firstLine="8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видеоролик «На страже закона, против коррупции!»,</w:t>
      </w:r>
    </w:p>
    <w:p>
      <w:pPr>
        <w:pStyle w:val="7"/>
        <w:numPr>
          <w:ilvl w:val="0"/>
          <w:numId w:val="16"/>
        </w:numPr>
        <w:tabs>
          <w:tab w:val="left" w:pos="1164"/>
        </w:tabs>
        <w:spacing w:line="276" w:lineRule="auto"/>
        <w:ind w:firstLine="8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буклет «На страже закона, против коррупции!».</w:t>
      </w:r>
    </w:p>
    <w:p>
      <w:pPr>
        <w:pStyle w:val="7"/>
        <w:numPr>
          <w:ilvl w:val="1"/>
          <w:numId w:val="14"/>
        </w:numPr>
        <w:tabs>
          <w:tab w:val="left" w:pos="1393"/>
        </w:tabs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представленные на Конкурс, не возвращаются.</w:t>
      </w:r>
    </w:p>
    <w:p>
      <w:pPr>
        <w:pStyle w:val="7"/>
        <w:numPr>
          <w:ilvl w:val="1"/>
          <w:numId w:val="14"/>
        </w:numPr>
        <w:tabs>
          <w:tab w:val="left" w:pos="1654"/>
        </w:tabs>
        <w:spacing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Представленные работы, которые не соответствуют требованиям, к участию не допускаются.</w:t>
      </w:r>
    </w:p>
    <w:p>
      <w:pPr>
        <w:pStyle w:val="7"/>
        <w:numPr>
          <w:ilvl w:val="1"/>
          <w:numId w:val="14"/>
        </w:numPr>
        <w:tabs>
          <w:tab w:val="left" w:pos="1654"/>
        </w:tabs>
        <w:spacing w:after="240" w:line="276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 каждой номинации профессиональная образовательная организация может подать одну творческую работу.</w:t>
      </w:r>
    </w:p>
    <w:p>
      <w:pPr>
        <w:pStyle w:val="7"/>
        <w:numPr>
          <w:ilvl w:val="1"/>
          <w:numId w:val="14"/>
        </w:numPr>
        <w:tabs>
          <w:tab w:val="left" w:pos="149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Оценку представленных на конкурс работ проводит жюри, утвержденное ГБУ ДПО РД «ДИРО».</w:t>
      </w:r>
    </w:p>
    <w:p>
      <w:pPr>
        <w:pStyle w:val="7"/>
        <w:numPr>
          <w:ilvl w:val="1"/>
          <w:numId w:val="14"/>
        </w:numPr>
        <w:tabs>
          <w:tab w:val="left" w:pos="1491"/>
        </w:tabs>
        <w:spacing w:after="30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Конкурсные материалы должны соответствовать требованиям действующего законодательства Российской Федерации.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after="140" w:line="276" w:lineRule="auto"/>
        <w:rPr>
          <w:sz w:val="28"/>
          <w:szCs w:val="28"/>
        </w:rPr>
      </w:pPr>
      <w:bookmarkStart w:id="31" w:name="bookmark62"/>
      <w:r>
        <w:rPr>
          <w:color w:val="000000"/>
          <w:sz w:val="28"/>
          <w:szCs w:val="28"/>
          <w:lang w:eastAsia="ru-RU" w:bidi="ru-RU"/>
        </w:rPr>
        <w:t>Конкурсные работы</w:t>
      </w:r>
      <w:bookmarkEnd w:id="31"/>
    </w:p>
    <w:p>
      <w:pPr>
        <w:pStyle w:val="7"/>
        <w:numPr>
          <w:ilvl w:val="1"/>
          <w:numId w:val="14"/>
        </w:numPr>
        <w:tabs>
          <w:tab w:val="left" w:pos="149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Видеоролики: хронометраж не более 30 сек: рекомендованные форматы - mp4; видеоролик должен отражать тематику Конкурса.</w:t>
      </w:r>
    </w:p>
    <w:p>
      <w:pPr>
        <w:pStyle w:val="7"/>
        <w:numPr>
          <w:ilvl w:val="1"/>
          <w:numId w:val="14"/>
        </w:numPr>
        <w:tabs>
          <w:tab w:val="left" w:pos="1491"/>
        </w:tabs>
        <w:spacing w:after="30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Буклеты должны представлять собой сложенный втрое лист бумаги формата А4, выполненный на компьютере в цветном варианте. Содержание буклета должно полностью соответствовать тематике Конкурса. Обязательным является использование текста и изображений. Использование фотографий, графиков, рисунков, таблиц и т.п. не должно превышать 30% от общей информации. Буклеты предоставляются в печатном виде.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after="240" w:line="276" w:lineRule="auto"/>
        <w:rPr>
          <w:sz w:val="28"/>
          <w:szCs w:val="28"/>
        </w:rPr>
      </w:pPr>
      <w:bookmarkStart w:id="32" w:name="bookmark64"/>
      <w:r>
        <w:rPr>
          <w:color w:val="000000"/>
          <w:sz w:val="28"/>
          <w:szCs w:val="28"/>
          <w:lang w:eastAsia="ru-RU" w:bidi="ru-RU"/>
        </w:rPr>
        <w:t>Основные критерии оценки конкурсных материалов:</w:t>
      </w:r>
      <w:bookmarkEnd w:id="32"/>
    </w:p>
    <w:p>
      <w:pPr>
        <w:pStyle w:val="7"/>
        <w:numPr>
          <w:ilvl w:val="1"/>
          <w:numId w:val="14"/>
        </w:numPr>
        <w:tabs>
          <w:tab w:val="left" w:pos="1472"/>
          <w:tab w:val="left" w:pos="1491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Видеоролик «На страже закона против коррупции»: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Видеоролик представляется на диске в формате </w:t>
      </w:r>
      <w:r>
        <w:rPr>
          <w:color w:val="000000"/>
          <w:sz w:val="28"/>
          <w:szCs w:val="28"/>
          <w:lang w:val="en-US" w:bidi="en-US"/>
        </w:rPr>
        <w:t>CD</w:t>
      </w:r>
      <w:r>
        <w:rPr>
          <w:color w:val="000000"/>
          <w:sz w:val="28"/>
          <w:szCs w:val="28"/>
          <w:lang w:bidi="en-US"/>
        </w:rPr>
        <w:t xml:space="preserve">. </w:t>
      </w:r>
      <w:r>
        <w:rPr>
          <w:color w:val="000000"/>
          <w:sz w:val="28"/>
          <w:szCs w:val="28"/>
          <w:lang w:eastAsia="ru-RU" w:bidi="ru-RU"/>
        </w:rPr>
        <w:t>Диск должен быть вложен в конверт и подписан маркером. На лицевой стороне конверта, внизу по центру (сверху и снизу отступ по 2 см), имя, фамилия участника, курс, название работы, Ф.И.О. педагога, название учреждения, название города (района).</w:t>
      </w:r>
    </w:p>
    <w:p>
      <w:pPr>
        <w:pStyle w:val="7"/>
        <w:spacing w:line="276" w:lineRule="auto"/>
        <w:ind w:firstLine="9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Критерии оценивания видеоролика: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работы заявленной теме;</w:t>
      </w:r>
    </w:p>
    <w:p>
      <w:pPr>
        <w:pStyle w:val="7"/>
        <w:numPr>
          <w:ilvl w:val="0"/>
          <w:numId w:val="17"/>
        </w:numPr>
        <w:tabs>
          <w:tab w:val="left" w:pos="1491"/>
        </w:tabs>
        <w:spacing w:line="276" w:lineRule="auto"/>
        <w:ind w:firstLine="9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аргументированность и глубина раскрытия темы, ясность представления;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оригинальность видеоролика (новизна идеи);</w:t>
      </w:r>
    </w:p>
    <w:p>
      <w:pPr>
        <w:pStyle w:val="7"/>
        <w:numPr>
          <w:ilvl w:val="0"/>
          <w:numId w:val="17"/>
        </w:numPr>
        <w:tabs>
          <w:tab w:val="left" w:pos="1319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информативность.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Техническая экспертная оценка видеороликов осуществляется по следующим критериям: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качество видеосъемки;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уровень владения специальными выразительными средствами;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эстетичность работы (общее эмоциональное восприятие);</w:t>
      </w:r>
    </w:p>
    <w:p>
      <w:pPr>
        <w:pStyle w:val="7"/>
        <w:numPr>
          <w:ilvl w:val="0"/>
          <w:numId w:val="17"/>
        </w:numPr>
        <w:tabs>
          <w:tab w:val="left" w:pos="1324"/>
        </w:tabs>
        <w:spacing w:line="276" w:lineRule="auto"/>
        <w:ind w:firstLine="9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работы заявленным требованиям.</w:t>
      </w:r>
    </w:p>
    <w:p>
      <w:pPr>
        <w:pStyle w:val="7"/>
        <w:numPr>
          <w:ilvl w:val="1"/>
          <w:numId w:val="14"/>
        </w:numPr>
        <w:tabs>
          <w:tab w:val="left" w:pos="149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Буклеты «На страже закона против коррупции» представляют собой информационно-просветительский материал малой формы.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Буклет должен быть написан доступным и понятным языком. Материал должен демонстрировать хорошее понимание автором проблематики, знание ее основ. При создании буклета необходимо четко представлять интересы аудитории, для которой он создается.</w:t>
      </w:r>
    </w:p>
    <w:p>
      <w:pPr>
        <w:pStyle w:val="7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Критерии оценивания буклета:</w:t>
      </w:r>
    </w:p>
    <w:p>
      <w:pPr>
        <w:pStyle w:val="7"/>
        <w:numPr>
          <w:ilvl w:val="0"/>
          <w:numId w:val="18"/>
        </w:numPr>
        <w:tabs>
          <w:tab w:val="left" w:pos="1024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художественное оформление (дизайн);</w:t>
      </w:r>
    </w:p>
    <w:p>
      <w:pPr>
        <w:pStyle w:val="7"/>
        <w:numPr>
          <w:ilvl w:val="0"/>
          <w:numId w:val="18"/>
        </w:numPr>
        <w:tabs>
          <w:tab w:val="left" w:pos="1029"/>
        </w:tabs>
        <w:spacing w:line="276" w:lineRule="auto"/>
        <w:ind w:firstLine="6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полнота и точность информации;</w:t>
      </w:r>
    </w:p>
    <w:p>
      <w:pPr>
        <w:pStyle w:val="7"/>
        <w:numPr>
          <w:ilvl w:val="0"/>
          <w:numId w:val="18"/>
        </w:numPr>
        <w:tabs>
          <w:tab w:val="left" w:pos="1029"/>
        </w:tabs>
        <w:spacing w:line="276" w:lineRule="auto"/>
        <w:ind w:firstLine="680"/>
        <w:rPr>
          <w:sz w:val="28"/>
          <w:szCs w:val="28"/>
        </w:rPr>
        <w:sectPr>
          <w:headerReference r:id="rId18" w:type="first"/>
          <w:footerReference r:id="rId21" w:type="first"/>
          <w:headerReference r:id="rId16" w:type="default"/>
          <w:footerReference r:id="rId19" w:type="default"/>
          <w:headerReference r:id="rId17" w:type="even"/>
          <w:footerReference r:id="rId20" w:type="even"/>
          <w:pgSz w:w="11900" w:h="16840"/>
          <w:pgMar w:top="1134" w:right="850" w:bottom="1134" w:left="1701" w:header="0" w:footer="3" w:gutter="0"/>
          <w:cols w:space="720" w:num="1"/>
          <w:titlePg/>
          <w:docGrid w:linePitch="360" w:charSpace="0"/>
        </w:sectPr>
      </w:pPr>
      <w:r>
        <w:rPr>
          <w:color w:val="000000"/>
          <w:sz w:val="28"/>
          <w:szCs w:val="28"/>
          <w:lang w:eastAsia="ru-RU" w:bidi="ru-RU"/>
        </w:rPr>
        <w:t>привлекательность, яркость, креативность;</w:t>
      </w:r>
    </w:p>
    <w:p>
      <w:pPr>
        <w:pStyle w:val="7"/>
        <w:numPr>
          <w:ilvl w:val="0"/>
          <w:numId w:val="18"/>
        </w:numPr>
        <w:tabs>
          <w:tab w:val="left" w:pos="1046"/>
        </w:tabs>
        <w:spacing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теме конкурса;</w:t>
      </w:r>
    </w:p>
    <w:p>
      <w:pPr>
        <w:pStyle w:val="7"/>
        <w:numPr>
          <w:ilvl w:val="0"/>
          <w:numId w:val="18"/>
        </w:numPr>
        <w:tabs>
          <w:tab w:val="left" w:pos="1046"/>
        </w:tabs>
        <w:spacing w:line="276" w:lineRule="auto"/>
        <w:ind w:left="720" w:firstLine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доходчивость, доступность, эмоциональная нагрузка представленного материала;</w:t>
      </w:r>
    </w:p>
    <w:p>
      <w:pPr>
        <w:pStyle w:val="7"/>
        <w:numPr>
          <w:ilvl w:val="0"/>
          <w:numId w:val="18"/>
        </w:numPr>
        <w:tabs>
          <w:tab w:val="left" w:pos="1070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соответствие фотографий и других изображений содержанию текста.</w:t>
      </w:r>
    </w:p>
    <w:p>
      <w:pPr>
        <w:pStyle w:val="7"/>
        <w:numPr>
          <w:ilvl w:val="1"/>
          <w:numId w:val="14"/>
        </w:numPr>
        <w:tabs>
          <w:tab w:val="left" w:pos="1608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Работы, присылаемые на Конкурс, не возвращаются.</w:t>
      </w:r>
    </w:p>
    <w:p>
      <w:pPr>
        <w:pStyle w:val="7"/>
        <w:numPr>
          <w:ilvl w:val="1"/>
          <w:numId w:val="14"/>
        </w:numPr>
        <w:tabs>
          <w:tab w:val="left" w:pos="1363"/>
        </w:tabs>
        <w:spacing w:after="300"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Представленная к Конкурсу творческая работа не может быть использована ранее в других конкурсных мероприятиях.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line="276" w:lineRule="auto"/>
        <w:rPr>
          <w:sz w:val="28"/>
          <w:szCs w:val="28"/>
        </w:rPr>
      </w:pPr>
      <w:bookmarkStart w:id="33" w:name="bookmark66"/>
      <w:r>
        <w:rPr>
          <w:color w:val="000000"/>
          <w:sz w:val="28"/>
          <w:szCs w:val="28"/>
          <w:lang w:eastAsia="ru-RU" w:bidi="ru-RU"/>
        </w:rPr>
        <w:t>Авторские права</w:t>
      </w:r>
      <w:bookmarkEnd w:id="33"/>
    </w:p>
    <w:p>
      <w:pPr>
        <w:pStyle w:val="7"/>
        <w:numPr>
          <w:ilvl w:val="1"/>
          <w:numId w:val="14"/>
        </w:numPr>
        <w:tabs>
          <w:tab w:val="left" w:pos="136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Ответственность за соблюдение авторских прав работы, участвующей в конкурсе, несет автор, приславший данную работу.</w:t>
      </w:r>
    </w:p>
    <w:p>
      <w:pPr>
        <w:pStyle w:val="7"/>
        <w:numPr>
          <w:ilvl w:val="1"/>
          <w:numId w:val="14"/>
        </w:numPr>
        <w:tabs>
          <w:tab w:val="left" w:pos="136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 п.).</w:t>
      </w:r>
    </w:p>
    <w:p>
      <w:pPr>
        <w:pStyle w:val="7"/>
        <w:numPr>
          <w:ilvl w:val="1"/>
          <w:numId w:val="14"/>
        </w:numPr>
        <w:tabs>
          <w:tab w:val="left" w:pos="1363"/>
        </w:tabs>
        <w:spacing w:after="300"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случае необходимости, организаторы Конкурса могут запросить у автора оригинал видеоролика и буклета.</w:t>
      </w:r>
    </w:p>
    <w:p>
      <w:pPr>
        <w:pStyle w:val="9"/>
        <w:keepNext/>
        <w:keepLines/>
        <w:numPr>
          <w:ilvl w:val="0"/>
          <w:numId w:val="14"/>
        </w:numPr>
        <w:tabs>
          <w:tab w:val="left" w:pos="562"/>
        </w:tabs>
        <w:spacing w:line="276" w:lineRule="auto"/>
        <w:rPr>
          <w:sz w:val="28"/>
          <w:szCs w:val="28"/>
        </w:rPr>
      </w:pPr>
      <w:bookmarkStart w:id="34" w:name="bookmark68"/>
      <w:r>
        <w:rPr>
          <w:color w:val="000000"/>
          <w:sz w:val="28"/>
          <w:szCs w:val="28"/>
          <w:lang w:eastAsia="ru-RU" w:bidi="ru-RU"/>
        </w:rPr>
        <w:t>Проведение итогов конкурса</w:t>
      </w:r>
      <w:bookmarkEnd w:id="34"/>
    </w:p>
    <w:p>
      <w:pPr>
        <w:spacing w:line="276" w:lineRule="auto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Заявку (приложение к Положению), видеоролик, буклет направить не позднее 8 октября 2023 г. по адресу: здание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МКУ «Управление образования» МО «Хасавюртовский район»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(2 этаж, 6 каб.) для участия во II этапе конкурса.</w:t>
      </w:r>
    </w:p>
    <w:p>
      <w:pPr>
        <w:pStyle w:val="7"/>
        <w:numPr>
          <w:ilvl w:val="1"/>
          <w:numId w:val="14"/>
        </w:numPr>
        <w:tabs>
          <w:tab w:val="left" w:pos="1608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Победители Конкурса награждаются дипломами Министерства образования и науки Республики Дагестан.</w:t>
      </w:r>
    </w:p>
    <w:p>
      <w:pPr>
        <w:pStyle w:val="7"/>
        <w:numPr>
          <w:ilvl w:val="1"/>
          <w:numId w:val="14"/>
        </w:numPr>
        <w:tabs>
          <w:tab w:val="left" w:pos="1608"/>
        </w:tabs>
        <w:spacing w:after="300" w:line="276" w:lineRule="auto"/>
        <w:ind w:firstLine="740"/>
        <w:jc w:val="both"/>
        <w:rPr>
          <w:sz w:val="28"/>
          <w:szCs w:val="28"/>
        </w:rPr>
        <w:sectPr>
          <w:headerReference r:id="rId22" w:type="default"/>
          <w:footerReference r:id="rId24" w:type="default"/>
          <w:headerReference r:id="rId23" w:type="even"/>
          <w:footerReference r:id="rId25" w:type="even"/>
          <w:type w:val="continuous"/>
          <w:pgSz w:w="11900" w:h="16840"/>
          <w:pgMar w:top="1134" w:right="850" w:bottom="1134" w:left="1701" w:header="0" w:footer="747" w:gutter="0"/>
          <w:cols w:space="720" w:num="1"/>
          <w:docGrid w:linePitch="360" w:charSpace="0"/>
        </w:sectPr>
      </w:pPr>
      <w:r>
        <w:rPr>
          <w:color w:val="000000"/>
          <w:sz w:val="28"/>
          <w:szCs w:val="28"/>
          <w:lang w:eastAsia="ru-RU" w:bidi="ru-RU"/>
        </w:rPr>
        <w:t>Конкурсные материалы будут использованы при проведении тематических классных часов и уроков, приуроченных к Международному дню борьбы с коррупцией, а также предложены для публикации в средствах массовой информации.</w:t>
      </w:r>
    </w:p>
    <w:p>
      <w:pPr>
        <w:pStyle w:val="7"/>
        <w:spacing w:after="820" w:line="276" w:lineRule="auto"/>
        <w:ind w:left="2840"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Приложение </w:t>
      </w:r>
    </w:p>
    <w:p>
      <w:pPr>
        <w:pStyle w:val="9"/>
        <w:keepNext/>
        <w:keepLines/>
        <w:spacing w:after="620" w:line="276" w:lineRule="auto"/>
        <w:rPr>
          <w:sz w:val="28"/>
          <w:szCs w:val="28"/>
        </w:rPr>
      </w:pPr>
      <w:bookmarkStart w:id="35" w:name="bookmark70"/>
      <w:r>
        <w:rPr>
          <w:color w:val="000000"/>
          <w:sz w:val="28"/>
          <w:szCs w:val="28"/>
          <w:lang w:eastAsia="ru-RU" w:bidi="ru-RU"/>
        </w:rPr>
        <w:t>Заявка</w:t>
      </w:r>
      <w:bookmarkEnd w:id="35"/>
      <w:r>
        <w:rPr>
          <w:color w:val="000000"/>
          <w:sz w:val="28"/>
          <w:szCs w:val="28"/>
          <w:lang w:eastAsia="ru-RU" w:bidi="ru-RU"/>
        </w:rPr>
        <w:br w:type="textWrapping"/>
      </w:r>
      <w:r>
        <w:rPr>
          <w:rStyle w:val="6"/>
          <w:b w:val="0"/>
          <w:bCs w:val="0"/>
          <w:sz w:val="28"/>
          <w:szCs w:val="28"/>
        </w:rPr>
        <w:t>(наименование ОУ)</w:t>
      </w:r>
    </w:p>
    <w:p>
      <w:pPr>
        <w:pStyle w:val="9"/>
        <w:keepNext/>
        <w:keepLines/>
        <w:spacing w:after="260" w:line="276" w:lineRule="auto"/>
        <w:rPr>
          <w:sz w:val="28"/>
          <w:szCs w:val="28"/>
        </w:rPr>
      </w:pPr>
      <w:bookmarkStart w:id="36" w:name="bookmark72"/>
      <w:r>
        <w:rPr>
          <w:color w:val="000000"/>
          <w:sz w:val="28"/>
          <w:szCs w:val="28"/>
          <w:lang w:eastAsia="ru-RU" w:bidi="ru-RU"/>
        </w:rPr>
        <w:t>на участие в республиканском конкурсе творческих работ</w:t>
      </w:r>
      <w:r>
        <w:rPr>
          <w:color w:val="000000"/>
          <w:sz w:val="28"/>
          <w:szCs w:val="28"/>
          <w:lang w:eastAsia="ru-RU" w:bidi="ru-RU"/>
        </w:rPr>
        <w:br w:type="textWrapping"/>
      </w:r>
      <w:r>
        <w:rPr>
          <w:color w:val="000000"/>
          <w:sz w:val="28"/>
          <w:szCs w:val="28"/>
          <w:lang w:eastAsia="ru-RU" w:bidi="ru-RU"/>
        </w:rPr>
        <w:t>«На страже закона, против коррупции!»</w:t>
      </w:r>
      <w:bookmarkEnd w:id="36"/>
    </w:p>
    <w:tbl>
      <w:tblPr>
        <w:tblStyle w:val="3"/>
        <w:tblW w:w="956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272"/>
        <w:gridCol w:w="2088"/>
        <w:gridCol w:w="1739"/>
        <w:gridCol w:w="1665"/>
        <w:gridCol w:w="1248"/>
        <w:gridCol w:w="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ФИО участника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номинации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участника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Ф.И.О.</w:t>
            </w:r>
          </w:p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Контактные данные педагога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939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tabs>
          <w:tab w:val="left" w:pos="7298"/>
        </w:tabs>
        <w:spacing w:line="276" w:lineRule="auto"/>
        <w:ind w:firstLine="28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Директор                                                              ФИО</w:t>
      </w:r>
    </w:p>
    <w:p>
      <w:pPr>
        <w:pStyle w:val="7"/>
        <w:tabs>
          <w:tab w:val="left" w:pos="7298"/>
        </w:tabs>
        <w:spacing w:line="276" w:lineRule="auto"/>
        <w:ind w:firstLine="280"/>
        <w:rPr>
          <w:b/>
          <w:bCs/>
          <w:color w:val="000000"/>
          <w:sz w:val="28"/>
          <w:szCs w:val="28"/>
          <w:lang w:eastAsia="ru-RU" w:bidi="ru-RU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26" w:type="default"/>
      <w:footerReference r:id="rId28" w:type="default"/>
      <w:headerReference r:id="rId27" w:type="even"/>
      <w:footerReference r:id="rId29" w:type="even"/>
      <w:pgSz w:w="11900" w:h="16840"/>
      <w:pgMar w:top="1134" w:right="850" w:bottom="1134" w:left="1701" w:header="948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5103495</wp:posOffset>
              </wp:positionH>
              <wp:positionV relativeFrom="page">
                <wp:posOffset>6527800</wp:posOffset>
              </wp:positionV>
              <wp:extent cx="307975" cy="10350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М.П.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401.85pt;margin-top:514pt;height:8.15pt;width:24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/0Kjn&#10;2AAAAA0BAAAPAAAAAAAAAAEAIAAAACIAAABkcnMvZG93bnJldi54bWxQSwECFAAUAAAACACHTuJA&#10;75sDn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М.П.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5103495</wp:posOffset>
              </wp:positionH>
              <wp:positionV relativeFrom="page">
                <wp:posOffset>6527800</wp:posOffset>
              </wp:positionV>
              <wp:extent cx="307975" cy="10350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М.П.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401.85pt;margin-top:514pt;height:8.15pt;width:24.2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/0Kjn&#10;2AAAAA0BAAAPAAAAAAAAAAEAIAAAACIAAABkcnMvZG93bnJldi54bWxQSwECFAAUAAAACACHTuJA&#10;rh4/l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М.П.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323.1pt;margin-top:34.6pt;height:6.7pt;width:3.6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EW9jnWAAAA&#10;CQEAAA8AAAAAAAAAAQAgAAAAIgAAAGRycy9kb3ducmV2LnhtbFBLAQIUABQAAAAIAIdO4kCCMrd0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445770</wp:posOffset>
              </wp:positionV>
              <wp:extent cx="54610" cy="914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312.85pt;margin-top:35.1pt;height:7.2pt;width:4.3pt;mso-position-horizontal-relative:page;mso-position-vertical-relative:page;mso-wrap-style:none;z-index:-251649024;mso-width-relative:page;mso-height-relative:page;" filled="f" stroked="f" coordsize="21600,21600" o:gfxdata="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1ExTdUAAAAJ&#10;AQAADwAAAAAAAAABACAAAAAiAAAAZHJzL2Rvd25yZXYueG1sUEsBAhQAFAAAAAgAh07iQH79AqS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445770</wp:posOffset>
              </wp:positionV>
              <wp:extent cx="546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312.85pt;margin-top:35.1pt;height:7.2pt;width:4.3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1ExTdUAAAAJ&#10;AQAADwAAAAAAAAABACAAAAAiAAAAZHJzL2Rvd25yZXYueG1sUEsBAhQAFAAAAAgAh07iQHsG8p6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445770</wp:posOffset>
              </wp:positionV>
              <wp:extent cx="54610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312.85pt;margin-top:35.1pt;height:7.2pt;width:4.3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1ExTdUAAAAJ&#10;AQAADwAAAAAAAAABACAAAAAiAAAAZHJzL2Rvd25yZXYueG1sUEsBAhQAFAAAAAgAh07iQF9ZcLa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819150</wp:posOffset>
              </wp:positionV>
              <wp:extent cx="2390775" cy="5524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№ 4</w:t>
                          </w:r>
                        </w:p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 xml:space="preserve">к приказу </w:t>
                          </w:r>
                        </w:p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345pt;margin-top:64.5pt;height:43.5pt;width:188.25pt;mso-position-horizontal-relative:page;mso-position-vertical-relative:page;z-index:-251645952;mso-width-relative:page;mso-height-relative:page;" filled="f" stroked="f" coordsize="21600,21600" o:gfxdata="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a8l52QAAAAwBAAAPAAAAAAAAAAEAIAAAACIAAABkcnMvZG93bnJldi54bWxQSwECFAAUAAAACACH&#10;TuJAO+AuX7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№ 4</w:t>
                    </w:r>
                  </w:p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к приказу </w:t>
                    </w:r>
                  </w:p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323.1pt;margin-top:34.6pt;height:6.7pt;width:3.6pt;mso-position-horizontal-relative:page;mso-position-vertical-relative:page;mso-wrap-style:none;z-index:-251644928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EW9jnWAAAA&#10;CQEAAA8AAAAAAAAAAQAgAAAAIgAAAGRycy9kb3ducmV2LnhtbFBLAQIUABQAAAAIAIdO4kD3Hb8v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323.1pt;margin-top:34.6pt;height:6.7pt;width:3.6pt;mso-position-horizontal-relative:page;mso-position-vertical-relative:page;mso-wrap-style:none;z-index:-251643904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EW9jnWAAAA&#10;CQEAAA8AAAAAAAAAAQAgAAAAIgAAAGRycy9kb3ducmV2LnhtbFBLAQIUABQAAAAIAIdO4kA0PmB4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23.1pt;margin-top:34.6pt;height:6.7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Rb2OdYAAAAJ&#10;AQAADwAAAAAAAAABACAAAAAiAAAAZHJzL2Rvd25yZXYueG1sUEsBAhQAFAAAAAgAh07iQMWBomq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23.1pt;margin-top:34.6pt;height:6.7pt;width:3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Rb2OdYAAAAJ&#10;AQAADwAAAAAAAAABACAAAAAiAAAAZHJzL2Rvd25yZXYueG1sUEsBAhQAFAAAAAgAh07iQNm03HK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323.1pt;margin-top:34.6pt;height:6.7pt;width:3.6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Rb2OdYAAAAJ&#10;AQAADwAAAAAAAAABACAAAAAiAAAAZHJzL2Rvd25yZXYueG1sUEsBAhQAFAAAAAgAh07iQI0/pju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445770</wp:posOffset>
              </wp:positionV>
              <wp:extent cx="54610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312.85pt;margin-top:35.1pt;height:7.2pt;width:4.3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/UTFN1QAAAAkB&#10;AAAPAAAAAAAAAAEAIAAAACIAAABkcnMvZG93bnJldi54bWxQSwECFAAUAAAACACHTuJAWqKAjKwB&#10;AABv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439420</wp:posOffset>
              </wp:positionV>
              <wp:extent cx="45720" cy="850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323.1pt;margin-top:34.6pt;height:6.7pt;width:3.6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EW9jnWAAAA&#10;CQEAAA8AAAAAAAAAAQAgAAAAIgAAAGRycy9kb3ducmV2LnhtbFBLAQIUABQAAAAIAIdO4kCmbTVc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eastAsia="ru-RU" w:bidi="ru-RU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2835"/>
    <w:multiLevelType w:val="multilevel"/>
    <w:tmpl w:val="003C283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26C0D82"/>
    <w:multiLevelType w:val="multilevel"/>
    <w:tmpl w:val="026C0D8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4222FAB"/>
    <w:multiLevelType w:val="multilevel"/>
    <w:tmpl w:val="04222FA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7DF20B4"/>
    <w:multiLevelType w:val="multilevel"/>
    <w:tmpl w:val="07DF20B4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04F6C28"/>
    <w:multiLevelType w:val="multilevel"/>
    <w:tmpl w:val="104F6C28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56C08F2"/>
    <w:multiLevelType w:val="multilevel"/>
    <w:tmpl w:val="156C08F2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0C31A90"/>
    <w:multiLevelType w:val="multilevel"/>
    <w:tmpl w:val="20C31A90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53A4987"/>
    <w:multiLevelType w:val="multilevel"/>
    <w:tmpl w:val="253A498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6EB334D"/>
    <w:multiLevelType w:val="multilevel"/>
    <w:tmpl w:val="26EB334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A2050CB"/>
    <w:multiLevelType w:val="multilevel"/>
    <w:tmpl w:val="2A2050C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ABA2D06"/>
    <w:multiLevelType w:val="multilevel"/>
    <w:tmpl w:val="3ABA2D06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6666FB5"/>
    <w:multiLevelType w:val="multilevel"/>
    <w:tmpl w:val="46666FB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9644C08"/>
    <w:multiLevelType w:val="multilevel"/>
    <w:tmpl w:val="49644C0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BD57771"/>
    <w:multiLevelType w:val="multilevel"/>
    <w:tmpl w:val="4BD5777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F150CDA"/>
    <w:multiLevelType w:val="multilevel"/>
    <w:tmpl w:val="4F150CD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60E62C46"/>
    <w:multiLevelType w:val="multilevel"/>
    <w:tmpl w:val="60E62C46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1375288"/>
    <w:multiLevelType w:val="multilevel"/>
    <w:tmpl w:val="61375288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8BE0F39"/>
    <w:multiLevelType w:val="multilevel"/>
    <w:tmpl w:val="68BE0F3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17"/>
  </w:num>
  <w:num w:numId="12">
    <w:abstractNumId w:val="16"/>
  </w:num>
  <w:num w:numId="13">
    <w:abstractNumId w:val="3"/>
  </w:num>
  <w:num w:numId="14">
    <w:abstractNumId w:val="13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07"/>
    <w:rsid w:val="0000567F"/>
    <w:rsid w:val="00153F63"/>
    <w:rsid w:val="001F3DEA"/>
    <w:rsid w:val="00211EC1"/>
    <w:rsid w:val="002B1407"/>
    <w:rsid w:val="004B090B"/>
    <w:rsid w:val="004E3A37"/>
    <w:rsid w:val="00514A63"/>
    <w:rsid w:val="00555F68"/>
    <w:rsid w:val="005B1CD9"/>
    <w:rsid w:val="006A12F2"/>
    <w:rsid w:val="006E1F1A"/>
    <w:rsid w:val="00776FEC"/>
    <w:rsid w:val="00782754"/>
    <w:rsid w:val="00877F38"/>
    <w:rsid w:val="008C6B27"/>
    <w:rsid w:val="00910DC9"/>
    <w:rsid w:val="00B56EBF"/>
    <w:rsid w:val="00B847FB"/>
    <w:rsid w:val="00C92B93"/>
    <w:rsid w:val="00E51880"/>
    <w:rsid w:val="00ED01BA"/>
    <w:rsid w:val="00ED7F36"/>
    <w:rsid w:val="480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7">
    <w:name w:val="Основной текст1"/>
    <w:basedOn w:val="1"/>
    <w:link w:val="6"/>
    <w:qFormat/>
    <w:uiPriority w:val="0"/>
    <w:pPr>
      <w:spacing w:line="259" w:lineRule="auto"/>
      <w:ind w:firstLine="400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character" w:customStyle="1" w:styleId="8">
    <w:name w:val="Заголовок №3_"/>
    <w:basedOn w:val="2"/>
    <w:link w:val="9"/>
    <w:uiPriority w:val="0"/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9">
    <w:name w:val="Заголовок №3"/>
    <w:basedOn w:val="1"/>
    <w:link w:val="8"/>
    <w:uiPriority w:val="0"/>
    <w:pPr>
      <w:spacing w:after="300" w:line="259" w:lineRule="auto"/>
      <w:jc w:val="center"/>
      <w:outlineLvl w:val="2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0">
    <w:name w:val="Колонтитул (2)_"/>
    <w:basedOn w:val="2"/>
    <w:link w:val="11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11">
    <w:name w:val="Колонтитул (2)"/>
    <w:basedOn w:val="1"/>
    <w:link w:val="10"/>
    <w:qFormat/>
    <w:uiPriority w:val="0"/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character" w:customStyle="1" w:styleId="12">
    <w:name w:val="Заголовок №2_"/>
    <w:basedOn w:val="2"/>
    <w:link w:val="13"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paragraph" w:customStyle="1" w:styleId="13">
    <w:name w:val="Заголовок №2"/>
    <w:basedOn w:val="1"/>
    <w:link w:val="12"/>
    <w:qFormat/>
    <w:uiPriority w:val="0"/>
    <w:pPr>
      <w:spacing w:line="211" w:lineRule="auto"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14">
    <w:name w:val="Другое_"/>
    <w:basedOn w:val="2"/>
    <w:link w:val="15"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15">
    <w:name w:val="Другое"/>
    <w:basedOn w:val="1"/>
    <w:link w:val="14"/>
    <w:qFormat/>
    <w:uiPriority w:val="0"/>
    <w:pPr>
      <w:spacing w:line="259" w:lineRule="auto"/>
      <w:ind w:firstLine="400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character" w:customStyle="1" w:styleId="16">
    <w:name w:val="Верхний колонтитул Знак"/>
    <w:basedOn w:val="2"/>
    <w:link w:val="4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17">
    <w:name w:val="Нижний колонтитул Знак"/>
    <w:basedOn w:val="2"/>
    <w:link w:val="5"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7.xml"/><Relationship Id="rId28" Type="http://schemas.openxmlformats.org/officeDocument/2006/relationships/footer" Target="footer6.xml"/><Relationship Id="rId27" Type="http://schemas.openxmlformats.org/officeDocument/2006/relationships/header" Target="header18.xml"/><Relationship Id="rId26" Type="http://schemas.openxmlformats.org/officeDocument/2006/relationships/header" Target="header17.xml"/><Relationship Id="rId25" Type="http://schemas.openxmlformats.org/officeDocument/2006/relationships/footer" Target="footer5.xml"/><Relationship Id="rId24" Type="http://schemas.openxmlformats.org/officeDocument/2006/relationships/footer" Target="footer4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footer" Target="footer3.xml"/><Relationship Id="rId20" Type="http://schemas.openxmlformats.org/officeDocument/2006/relationships/footer" Target="footer2.xml"/><Relationship Id="rId2" Type="http://schemas.openxmlformats.org/officeDocument/2006/relationships/settings" Target="settings.xml"/><Relationship Id="rId19" Type="http://schemas.openxmlformats.org/officeDocument/2006/relationships/footer" Target="footer1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5A172-E54F-40FD-9830-9FE5A94C8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2900</Words>
  <Characters>16531</Characters>
  <Lines>137</Lines>
  <Paragraphs>38</Paragraphs>
  <TotalTime>131</TotalTime>
  <ScaleCrop>false</ScaleCrop>
  <LinksUpToDate>false</LinksUpToDate>
  <CharactersWithSpaces>19393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2023-09-27T07:47:00Z</dcterms:created>
  <dc:creator>Умарова Гульмира</dc:creator>
  <cp:lastModifiedBy>User</cp:lastModifiedBy>
  <dcterms:modified xsi:type="dcterms:W3CDTF">2023-09-27T12:50:54Z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0CCF7C024D8649E7ACB7484808D9DD48_12</vt:lpwstr>
  </property>
</Properties>
</file>